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08BF7" w14:textId="77777777" w:rsidR="002F70A0" w:rsidRDefault="002F70A0" w:rsidP="0023448D">
      <w:pPr>
        <w:pStyle w:val="BodyTextIndent"/>
        <w:tabs>
          <w:tab w:val="center" w:pos="4678"/>
        </w:tabs>
        <w:spacing w:after="0"/>
        <w:ind w:left="0"/>
        <w:rPr>
          <w:b/>
          <w:sz w:val="32"/>
          <w:szCs w:val="32"/>
        </w:rPr>
      </w:pPr>
    </w:p>
    <w:p w14:paraId="30D677EB" w14:textId="77777777" w:rsidR="002F70A0" w:rsidRDefault="002F70A0">
      <w:pPr>
        <w:pStyle w:val="BodyTextIndent"/>
        <w:tabs>
          <w:tab w:val="center" w:pos="4678"/>
        </w:tabs>
        <w:spacing w:after="0"/>
        <w:ind w:left="0"/>
        <w:rPr>
          <w:b/>
          <w:sz w:val="32"/>
          <w:szCs w:val="32"/>
        </w:rPr>
      </w:pPr>
    </w:p>
    <w:p w14:paraId="2EC34F82" w14:textId="77777777" w:rsidR="002F70A0" w:rsidRDefault="002F70A0">
      <w:pPr>
        <w:pStyle w:val="BodyTextIndent"/>
        <w:ind w:left="0"/>
        <w:rPr>
          <w:b/>
          <w:sz w:val="32"/>
          <w:szCs w:val="32"/>
        </w:rPr>
      </w:pPr>
    </w:p>
    <w:p w14:paraId="15CDFF9A" w14:textId="77777777" w:rsidR="002F70A0" w:rsidRDefault="002F70A0">
      <w:pPr>
        <w:pStyle w:val="BodyTextIndent"/>
        <w:ind w:left="0"/>
        <w:rPr>
          <w:b/>
          <w:sz w:val="32"/>
          <w:szCs w:val="32"/>
        </w:rPr>
      </w:pPr>
    </w:p>
    <w:p w14:paraId="1AD37477" w14:textId="77777777" w:rsidR="009B33CF" w:rsidRDefault="00807A41" w:rsidP="00C3545A">
      <w:pPr>
        <w:pStyle w:val="BodyTextIndent"/>
        <w:ind w:left="0"/>
        <w:jc w:val="center"/>
        <w:rPr>
          <w:b/>
          <w:sz w:val="32"/>
          <w:szCs w:val="32"/>
        </w:rPr>
      </w:pPr>
      <w:r>
        <w:rPr>
          <w:b/>
          <w:noProof/>
          <w:sz w:val="32"/>
          <w:szCs w:val="32"/>
          <w:lang w:eastAsia="en-AU"/>
        </w:rPr>
        <w:drawing>
          <wp:inline distT="0" distB="0" distL="0" distR="0" wp14:anchorId="2C14F83D" wp14:editId="3B84128E">
            <wp:extent cx="3274102" cy="75600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A logo.png"/>
                    <pic:cNvPicPr/>
                  </pic:nvPicPr>
                  <pic:blipFill>
                    <a:blip r:embed="rId10">
                      <a:extLst>
                        <a:ext uri="{28A0092B-C50C-407E-A947-70E740481C1C}">
                          <a14:useLocalDpi xmlns:a14="http://schemas.microsoft.com/office/drawing/2010/main" val="0"/>
                        </a:ext>
                      </a:extLst>
                    </a:blip>
                    <a:stretch>
                      <a:fillRect/>
                    </a:stretch>
                  </pic:blipFill>
                  <pic:spPr>
                    <a:xfrm>
                      <a:off x="0" y="0"/>
                      <a:ext cx="3274102" cy="756000"/>
                    </a:xfrm>
                    <a:prstGeom prst="rect">
                      <a:avLst/>
                    </a:prstGeom>
                  </pic:spPr>
                </pic:pic>
              </a:graphicData>
            </a:graphic>
          </wp:inline>
        </w:drawing>
      </w:r>
    </w:p>
    <w:p w14:paraId="3D27B194" w14:textId="77777777" w:rsidR="002F70A0" w:rsidRDefault="002F70A0">
      <w:pPr>
        <w:pStyle w:val="BodyTextIndent"/>
        <w:ind w:left="0"/>
        <w:rPr>
          <w:b/>
          <w:sz w:val="32"/>
          <w:szCs w:val="32"/>
        </w:rPr>
      </w:pPr>
    </w:p>
    <w:p w14:paraId="36D44505" w14:textId="77777777" w:rsidR="002F70A0" w:rsidRDefault="002F70A0">
      <w:pPr>
        <w:pStyle w:val="BodyTextIndent"/>
        <w:ind w:left="0"/>
        <w:rPr>
          <w:b/>
          <w:sz w:val="32"/>
          <w:szCs w:val="32"/>
        </w:rPr>
      </w:pPr>
    </w:p>
    <w:p w14:paraId="0868AAE2" w14:textId="77777777" w:rsidR="002F70A0" w:rsidRDefault="002F70A0">
      <w:pPr>
        <w:pStyle w:val="BodyTextIndent"/>
        <w:ind w:left="0"/>
        <w:rPr>
          <w:b/>
          <w:sz w:val="32"/>
          <w:szCs w:val="32"/>
        </w:rPr>
      </w:pPr>
    </w:p>
    <w:p w14:paraId="32706051" w14:textId="77777777" w:rsidR="002F70A0" w:rsidRPr="00C3545A" w:rsidRDefault="002F70A0" w:rsidP="002F70A0">
      <w:pPr>
        <w:pStyle w:val="TitleArial"/>
        <w:tabs>
          <w:tab w:val="center" w:pos="4678"/>
        </w:tabs>
        <w:jc w:val="center"/>
        <w:rPr>
          <w:b/>
          <w:color w:val="auto"/>
          <w:sz w:val="32"/>
          <w:szCs w:val="32"/>
          <w:lang w:val="en-AU"/>
        </w:rPr>
      </w:pPr>
      <w:r w:rsidRPr="00C3545A">
        <w:rPr>
          <w:b/>
          <w:color w:val="auto"/>
          <w:sz w:val="32"/>
          <w:szCs w:val="32"/>
          <w:lang w:val="en-AU"/>
        </w:rPr>
        <w:t>Section B</w:t>
      </w:r>
    </w:p>
    <w:p w14:paraId="1C2BD074" w14:textId="77777777" w:rsidR="002F70A0" w:rsidRDefault="002F70A0" w:rsidP="002F70A0">
      <w:pPr>
        <w:jc w:val="center"/>
      </w:pPr>
    </w:p>
    <w:p w14:paraId="57E8C17D" w14:textId="77777777" w:rsidR="00C3545A" w:rsidRDefault="00C3545A" w:rsidP="002F70A0">
      <w:pPr>
        <w:jc w:val="center"/>
      </w:pPr>
    </w:p>
    <w:p w14:paraId="1753BFF7" w14:textId="77777777" w:rsidR="00C3545A" w:rsidRDefault="00C3545A" w:rsidP="002F70A0">
      <w:pPr>
        <w:jc w:val="center"/>
      </w:pPr>
    </w:p>
    <w:p w14:paraId="02F81B42" w14:textId="77777777" w:rsidR="00C3545A" w:rsidRDefault="00C3545A" w:rsidP="002F70A0">
      <w:pPr>
        <w:jc w:val="center"/>
      </w:pPr>
    </w:p>
    <w:p w14:paraId="033A731F" w14:textId="77777777" w:rsidR="002C002D" w:rsidRPr="00FD5C56" w:rsidRDefault="002F70A0" w:rsidP="00FD5C56">
      <w:pPr>
        <w:pStyle w:val="TitleArial"/>
        <w:ind w:left="360"/>
        <w:jc w:val="center"/>
        <w:rPr>
          <w:color w:val="auto"/>
          <w:sz w:val="28"/>
          <w:szCs w:val="28"/>
        </w:rPr>
      </w:pPr>
      <w:r w:rsidRPr="00C3545A">
        <w:rPr>
          <w:color w:val="auto"/>
          <w:sz w:val="28"/>
          <w:szCs w:val="28"/>
        </w:rPr>
        <w:t>Tender Form and Tender Schedules</w:t>
      </w:r>
      <w:r w:rsidR="00676019">
        <w:rPr>
          <w:color w:val="auto"/>
          <w:sz w:val="28"/>
          <w:szCs w:val="28"/>
        </w:rPr>
        <w:t xml:space="preserve"> – Services</w:t>
      </w:r>
    </w:p>
    <w:p w14:paraId="745F0BF5" w14:textId="77777777" w:rsidR="00FD5C56" w:rsidRDefault="00FD5C56" w:rsidP="002C002D">
      <w:pPr>
        <w:jc w:val="center"/>
        <w:rPr>
          <w:rFonts w:cs="Arial"/>
          <w:bCs/>
          <w:caps/>
          <w:sz w:val="24"/>
          <w:szCs w:val="24"/>
        </w:rPr>
      </w:pPr>
    </w:p>
    <w:p w14:paraId="092EDB81" w14:textId="22DA12D6" w:rsidR="0006152B" w:rsidRDefault="0006152B" w:rsidP="0006152B">
      <w:pPr>
        <w:jc w:val="center"/>
        <w:rPr>
          <w:rFonts w:cs="Arial"/>
          <w:bCs/>
          <w:caps/>
          <w:sz w:val="32"/>
          <w:szCs w:val="32"/>
        </w:rPr>
      </w:pPr>
      <w:r>
        <w:rPr>
          <w:rFonts w:cs="Arial"/>
          <w:bCs/>
          <w:caps/>
          <w:sz w:val="32"/>
          <w:szCs w:val="32"/>
        </w:rPr>
        <w:t>DAMPIER CARGO WHARF PROJECT STAGE 3 – ECI FOR DAMPIER CARGO WHARF RE</w:t>
      </w:r>
      <w:r w:rsidR="00CD4B82">
        <w:rPr>
          <w:rFonts w:cs="Arial"/>
          <w:bCs/>
          <w:caps/>
          <w:sz w:val="32"/>
          <w:szCs w:val="32"/>
        </w:rPr>
        <w:t>INSTATEMENT PROJECT</w:t>
      </w:r>
    </w:p>
    <w:p w14:paraId="18CB1880" w14:textId="77777777" w:rsidR="00FD5C56" w:rsidRDefault="00FD5C56" w:rsidP="00FD5C56">
      <w:pPr>
        <w:jc w:val="center"/>
        <w:rPr>
          <w:rFonts w:cs="Arial"/>
          <w:bCs/>
          <w:caps/>
          <w:sz w:val="24"/>
          <w:szCs w:val="24"/>
        </w:rPr>
      </w:pPr>
    </w:p>
    <w:p w14:paraId="4277B88C" w14:textId="1F22CEE1" w:rsidR="002C002D" w:rsidRPr="00AF1313" w:rsidRDefault="002C002D" w:rsidP="002C002D">
      <w:pPr>
        <w:jc w:val="center"/>
        <w:rPr>
          <w:rFonts w:cs="Arial"/>
          <w:bCs/>
          <w:caps/>
          <w:sz w:val="24"/>
          <w:szCs w:val="24"/>
        </w:rPr>
      </w:pPr>
      <w:r>
        <w:rPr>
          <w:rFonts w:cs="Arial"/>
          <w:bCs/>
          <w:caps/>
          <w:sz w:val="24"/>
          <w:szCs w:val="24"/>
        </w:rPr>
        <w:t>Tender Reference: T</w:t>
      </w:r>
      <w:r w:rsidR="0006152B">
        <w:rPr>
          <w:rFonts w:cs="Arial"/>
          <w:bCs/>
          <w:caps/>
          <w:sz w:val="24"/>
          <w:szCs w:val="24"/>
        </w:rPr>
        <w:t>14/25</w:t>
      </w:r>
    </w:p>
    <w:p w14:paraId="05EFA8BB" w14:textId="77777777" w:rsidR="00807A41" w:rsidRDefault="00807A41" w:rsidP="00807A41">
      <w:pPr>
        <w:rPr>
          <w:lang w:val="en-US"/>
        </w:rPr>
      </w:pPr>
    </w:p>
    <w:p w14:paraId="5628C78D" w14:textId="77777777" w:rsidR="001F6591" w:rsidRPr="001F6591" w:rsidRDefault="001F6591" w:rsidP="001F6591">
      <w:pPr>
        <w:jc w:val="center"/>
        <w:rPr>
          <w:lang w:val="en-US"/>
        </w:rPr>
      </w:pPr>
    </w:p>
    <w:p w14:paraId="757C6035" w14:textId="77777777" w:rsidR="003C27F1" w:rsidRPr="003C27F1" w:rsidRDefault="003C27F1" w:rsidP="003C27F1">
      <w:pPr>
        <w:rPr>
          <w:lang w:val="en-US"/>
        </w:rPr>
      </w:pPr>
    </w:p>
    <w:p w14:paraId="3F83D85A" w14:textId="77777777" w:rsidR="001F6591" w:rsidRPr="001F6591" w:rsidRDefault="001F6591" w:rsidP="001F6591">
      <w:pPr>
        <w:rPr>
          <w:lang w:val="en-US"/>
        </w:rPr>
      </w:pPr>
    </w:p>
    <w:p w14:paraId="400FBB5A" w14:textId="77777777" w:rsidR="00DD159F" w:rsidRDefault="00DD159F">
      <w:pPr>
        <w:rPr>
          <w:lang w:val="en-US"/>
        </w:rPr>
      </w:pPr>
    </w:p>
    <w:p w14:paraId="3693508D" w14:textId="77777777" w:rsidR="00DD159F" w:rsidRPr="00DD159F" w:rsidRDefault="00DD159F" w:rsidP="00DD159F">
      <w:pPr>
        <w:rPr>
          <w:lang w:val="en-US"/>
        </w:rPr>
      </w:pPr>
    </w:p>
    <w:p w14:paraId="4C85F76E" w14:textId="77777777" w:rsidR="00DD159F" w:rsidRPr="00DD159F" w:rsidRDefault="00DD159F" w:rsidP="00DD159F">
      <w:pPr>
        <w:rPr>
          <w:lang w:val="en-US"/>
        </w:rPr>
      </w:pPr>
    </w:p>
    <w:p w14:paraId="4A72185E" w14:textId="77777777" w:rsidR="00DD159F" w:rsidRDefault="00DD159F" w:rsidP="00DD159F">
      <w:pPr>
        <w:rPr>
          <w:lang w:val="en-US"/>
        </w:rPr>
      </w:pPr>
    </w:p>
    <w:p w14:paraId="161DAD16" w14:textId="77777777" w:rsidR="00DD159F" w:rsidRDefault="00DD159F" w:rsidP="00DD159F">
      <w:pPr>
        <w:tabs>
          <w:tab w:val="left" w:pos="3834"/>
        </w:tabs>
        <w:rPr>
          <w:lang w:val="en-US"/>
        </w:rPr>
      </w:pPr>
      <w:r>
        <w:rPr>
          <w:lang w:val="en-US"/>
        </w:rPr>
        <w:tab/>
      </w:r>
    </w:p>
    <w:p w14:paraId="0B85DDCB" w14:textId="77777777" w:rsidR="00DD159F" w:rsidRDefault="00DD159F" w:rsidP="00DD159F">
      <w:pPr>
        <w:rPr>
          <w:lang w:val="en-US"/>
        </w:rPr>
      </w:pPr>
    </w:p>
    <w:p w14:paraId="299A5C16" w14:textId="77777777" w:rsidR="002F70A0" w:rsidRPr="00DD159F" w:rsidRDefault="002F70A0" w:rsidP="00DD159F">
      <w:pPr>
        <w:rPr>
          <w:lang w:val="en-US"/>
        </w:rPr>
        <w:sectPr w:rsidR="002F70A0" w:rsidRPr="00DD159F" w:rsidSect="00DD159F">
          <w:headerReference w:type="even" r:id="rId11"/>
          <w:footerReference w:type="even" r:id="rId12"/>
          <w:footerReference w:type="default" r:id="rId13"/>
          <w:headerReference w:type="first" r:id="rId14"/>
          <w:footerReference w:type="first" r:id="rId15"/>
          <w:endnotePr>
            <w:numFmt w:val="decimal"/>
          </w:endnotePr>
          <w:pgSz w:w="11905" w:h="16837" w:code="9"/>
          <w:pgMar w:top="1134" w:right="1440" w:bottom="1134" w:left="1440" w:header="1077" w:footer="567" w:gutter="0"/>
          <w:paperSrc w:first="7" w:other="7"/>
          <w:pgNumType w:start="1"/>
          <w:cols w:space="720"/>
          <w:noEndnote/>
          <w:docGrid w:linePitch="71"/>
        </w:sectPr>
      </w:pPr>
    </w:p>
    <w:p w14:paraId="21CB7955" w14:textId="77777777" w:rsidR="002F70A0" w:rsidRDefault="002F70A0" w:rsidP="002F70A0">
      <w:pPr>
        <w:pStyle w:val="TOCHeading"/>
        <w:jc w:val="center"/>
      </w:pPr>
      <w:r>
        <w:lastRenderedPageBreak/>
        <w:t>Table of Contents</w:t>
      </w:r>
    </w:p>
    <w:p w14:paraId="15FA7458" w14:textId="77777777" w:rsidR="0034251D" w:rsidRPr="0034251D" w:rsidRDefault="0034251D" w:rsidP="0034251D"/>
    <w:p w14:paraId="304E8536" w14:textId="270E4FA2" w:rsidR="00D51B83" w:rsidRDefault="002F70A0">
      <w:pPr>
        <w:pStyle w:val="TOC2"/>
        <w:rPr>
          <w:rFonts w:asciiTheme="minorHAnsi" w:eastAsiaTheme="minorEastAsia" w:hAnsiTheme="minorHAnsi" w:cstheme="minorBidi"/>
          <w:noProof/>
          <w:kern w:val="2"/>
          <w:sz w:val="24"/>
          <w:szCs w:val="24"/>
          <w:lang w:eastAsia="en-AU"/>
          <w14:ligatures w14:val="standardContextual"/>
        </w:rPr>
      </w:pPr>
      <w:r w:rsidRPr="00BC6516">
        <w:rPr>
          <w:noProof/>
          <w:sz w:val="24"/>
          <w:szCs w:val="24"/>
        </w:rPr>
        <w:fldChar w:fldCharType="begin"/>
      </w:r>
      <w:r w:rsidRPr="00BC6516">
        <w:rPr>
          <w:noProof/>
          <w:sz w:val="24"/>
          <w:szCs w:val="24"/>
        </w:rPr>
        <w:instrText xml:space="preserve"> TOC \t "Schedule_1,2,Title_TNR,1" </w:instrText>
      </w:r>
      <w:r w:rsidRPr="00BC6516">
        <w:rPr>
          <w:noProof/>
          <w:sz w:val="24"/>
          <w:szCs w:val="24"/>
        </w:rPr>
        <w:fldChar w:fldCharType="separate"/>
      </w:r>
      <w:r w:rsidR="00D51B83">
        <w:rPr>
          <w:noProof/>
        </w:rPr>
        <w:t>Tender Form</w:t>
      </w:r>
      <w:r w:rsidR="00D51B83">
        <w:rPr>
          <w:noProof/>
        </w:rPr>
        <w:tab/>
      </w:r>
      <w:r w:rsidR="00D51B83">
        <w:rPr>
          <w:noProof/>
        </w:rPr>
        <w:fldChar w:fldCharType="begin"/>
      </w:r>
      <w:r w:rsidR="00D51B83">
        <w:rPr>
          <w:noProof/>
        </w:rPr>
        <w:instrText xml:space="preserve"> PAGEREF _Toc197089530 \h </w:instrText>
      </w:r>
      <w:r w:rsidR="00D51B83">
        <w:rPr>
          <w:noProof/>
        </w:rPr>
      </w:r>
      <w:r w:rsidR="00D51B83">
        <w:rPr>
          <w:noProof/>
        </w:rPr>
        <w:fldChar w:fldCharType="separate"/>
      </w:r>
      <w:r w:rsidR="00D51B83">
        <w:rPr>
          <w:noProof/>
        </w:rPr>
        <w:t>3</w:t>
      </w:r>
      <w:r w:rsidR="00D51B83">
        <w:rPr>
          <w:noProof/>
        </w:rPr>
        <w:fldChar w:fldCharType="end"/>
      </w:r>
    </w:p>
    <w:p w14:paraId="4F59332C" w14:textId="08A0B4AD" w:rsidR="00D51B83" w:rsidRDefault="00D51B83">
      <w:pPr>
        <w:pStyle w:val="TOC1"/>
        <w:rPr>
          <w:rFonts w:asciiTheme="minorHAnsi" w:eastAsiaTheme="minorEastAsia" w:hAnsiTheme="minorHAnsi" w:cstheme="minorBidi"/>
          <w:b w:val="0"/>
          <w:noProof/>
          <w:kern w:val="2"/>
          <w:sz w:val="24"/>
          <w:szCs w:val="24"/>
          <w:lang w:eastAsia="en-AU"/>
          <w14:ligatures w14:val="standardContextual"/>
        </w:rPr>
      </w:pPr>
      <w:r>
        <w:rPr>
          <w:noProof/>
        </w:rPr>
        <w:t>Tender Schedules</w:t>
      </w:r>
      <w:r>
        <w:rPr>
          <w:noProof/>
        </w:rPr>
        <w:tab/>
      </w:r>
      <w:r>
        <w:rPr>
          <w:noProof/>
        </w:rPr>
        <w:fldChar w:fldCharType="begin"/>
      </w:r>
      <w:r>
        <w:rPr>
          <w:noProof/>
        </w:rPr>
        <w:instrText xml:space="preserve"> PAGEREF _Toc197089531 \h </w:instrText>
      </w:r>
      <w:r>
        <w:rPr>
          <w:noProof/>
        </w:rPr>
      </w:r>
      <w:r>
        <w:rPr>
          <w:noProof/>
        </w:rPr>
        <w:fldChar w:fldCharType="separate"/>
      </w:r>
      <w:r>
        <w:rPr>
          <w:noProof/>
        </w:rPr>
        <w:t>5</w:t>
      </w:r>
      <w:r>
        <w:rPr>
          <w:noProof/>
        </w:rPr>
        <w:fldChar w:fldCharType="end"/>
      </w:r>
    </w:p>
    <w:p w14:paraId="2C0CEE8F" w14:textId="56BD0BA7"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 – Fee</w:t>
      </w:r>
      <w:r>
        <w:rPr>
          <w:noProof/>
        </w:rPr>
        <w:tab/>
      </w:r>
      <w:r>
        <w:rPr>
          <w:noProof/>
        </w:rPr>
        <w:fldChar w:fldCharType="begin"/>
      </w:r>
      <w:r>
        <w:rPr>
          <w:noProof/>
        </w:rPr>
        <w:instrText xml:space="preserve"> PAGEREF _Toc197089532 \h </w:instrText>
      </w:r>
      <w:r>
        <w:rPr>
          <w:noProof/>
        </w:rPr>
      </w:r>
      <w:r>
        <w:rPr>
          <w:noProof/>
        </w:rPr>
        <w:fldChar w:fldCharType="separate"/>
      </w:r>
      <w:r>
        <w:rPr>
          <w:noProof/>
        </w:rPr>
        <w:t>5</w:t>
      </w:r>
      <w:r>
        <w:rPr>
          <w:noProof/>
        </w:rPr>
        <w:fldChar w:fldCharType="end"/>
      </w:r>
    </w:p>
    <w:p w14:paraId="0728BA0C" w14:textId="1B9903F2"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2 – Service Levels</w:t>
      </w:r>
      <w:r>
        <w:rPr>
          <w:noProof/>
        </w:rPr>
        <w:tab/>
      </w:r>
      <w:r>
        <w:rPr>
          <w:noProof/>
        </w:rPr>
        <w:fldChar w:fldCharType="begin"/>
      </w:r>
      <w:r>
        <w:rPr>
          <w:noProof/>
        </w:rPr>
        <w:instrText xml:space="preserve"> PAGEREF _Toc197089533 \h </w:instrText>
      </w:r>
      <w:r>
        <w:rPr>
          <w:noProof/>
        </w:rPr>
      </w:r>
      <w:r>
        <w:rPr>
          <w:noProof/>
        </w:rPr>
        <w:fldChar w:fldCharType="separate"/>
      </w:r>
      <w:r>
        <w:rPr>
          <w:noProof/>
        </w:rPr>
        <w:t>6</w:t>
      </w:r>
      <w:r>
        <w:rPr>
          <w:noProof/>
        </w:rPr>
        <w:fldChar w:fldCharType="end"/>
      </w:r>
    </w:p>
    <w:p w14:paraId="40760685" w14:textId="2154C240"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3 – Tenderer’s capacity to perform the Services</w:t>
      </w:r>
      <w:r>
        <w:rPr>
          <w:noProof/>
        </w:rPr>
        <w:tab/>
      </w:r>
      <w:r>
        <w:rPr>
          <w:noProof/>
        </w:rPr>
        <w:fldChar w:fldCharType="begin"/>
      </w:r>
      <w:r>
        <w:rPr>
          <w:noProof/>
        </w:rPr>
        <w:instrText xml:space="preserve"> PAGEREF _Toc197089534 \h </w:instrText>
      </w:r>
      <w:r>
        <w:rPr>
          <w:noProof/>
        </w:rPr>
      </w:r>
      <w:r>
        <w:rPr>
          <w:noProof/>
        </w:rPr>
        <w:fldChar w:fldCharType="separate"/>
      </w:r>
      <w:r>
        <w:rPr>
          <w:noProof/>
        </w:rPr>
        <w:t>7</w:t>
      </w:r>
      <w:r>
        <w:rPr>
          <w:noProof/>
        </w:rPr>
        <w:fldChar w:fldCharType="end"/>
      </w:r>
    </w:p>
    <w:p w14:paraId="0AE503F2" w14:textId="5BB94816"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4 – Tenderers Contract Compliance</w:t>
      </w:r>
      <w:r>
        <w:rPr>
          <w:noProof/>
        </w:rPr>
        <w:tab/>
      </w:r>
      <w:r>
        <w:rPr>
          <w:noProof/>
        </w:rPr>
        <w:fldChar w:fldCharType="begin"/>
      </w:r>
      <w:r>
        <w:rPr>
          <w:noProof/>
        </w:rPr>
        <w:instrText xml:space="preserve"> PAGEREF _Toc197089535 \h </w:instrText>
      </w:r>
      <w:r>
        <w:rPr>
          <w:noProof/>
        </w:rPr>
      </w:r>
      <w:r>
        <w:rPr>
          <w:noProof/>
        </w:rPr>
        <w:fldChar w:fldCharType="separate"/>
      </w:r>
      <w:r>
        <w:rPr>
          <w:noProof/>
        </w:rPr>
        <w:t>12</w:t>
      </w:r>
      <w:r>
        <w:rPr>
          <w:noProof/>
        </w:rPr>
        <w:fldChar w:fldCharType="end"/>
      </w:r>
    </w:p>
    <w:p w14:paraId="0ED51669" w14:textId="3CBE8D17"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5 – Quality Assurance System</w:t>
      </w:r>
      <w:r>
        <w:rPr>
          <w:noProof/>
        </w:rPr>
        <w:tab/>
      </w:r>
      <w:r>
        <w:rPr>
          <w:noProof/>
        </w:rPr>
        <w:fldChar w:fldCharType="begin"/>
      </w:r>
      <w:r>
        <w:rPr>
          <w:noProof/>
        </w:rPr>
        <w:instrText xml:space="preserve"> PAGEREF _Toc197089536 \h </w:instrText>
      </w:r>
      <w:r>
        <w:rPr>
          <w:noProof/>
        </w:rPr>
      </w:r>
      <w:r>
        <w:rPr>
          <w:noProof/>
        </w:rPr>
        <w:fldChar w:fldCharType="separate"/>
      </w:r>
      <w:r>
        <w:rPr>
          <w:noProof/>
        </w:rPr>
        <w:t>13</w:t>
      </w:r>
      <w:r>
        <w:rPr>
          <w:noProof/>
        </w:rPr>
        <w:fldChar w:fldCharType="end"/>
      </w:r>
    </w:p>
    <w:p w14:paraId="1FC9762A" w14:textId="28DEEBDE"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6 – Collusive Tendering – Statutory Declaration</w:t>
      </w:r>
      <w:r>
        <w:rPr>
          <w:noProof/>
        </w:rPr>
        <w:tab/>
      </w:r>
      <w:r>
        <w:rPr>
          <w:noProof/>
        </w:rPr>
        <w:fldChar w:fldCharType="begin"/>
      </w:r>
      <w:r>
        <w:rPr>
          <w:noProof/>
        </w:rPr>
        <w:instrText xml:space="preserve"> PAGEREF _Toc197089537 \h </w:instrText>
      </w:r>
      <w:r>
        <w:rPr>
          <w:noProof/>
        </w:rPr>
      </w:r>
      <w:r>
        <w:rPr>
          <w:noProof/>
        </w:rPr>
        <w:fldChar w:fldCharType="separate"/>
      </w:r>
      <w:r>
        <w:rPr>
          <w:noProof/>
        </w:rPr>
        <w:t>15</w:t>
      </w:r>
      <w:r>
        <w:rPr>
          <w:noProof/>
        </w:rPr>
        <w:fldChar w:fldCharType="end"/>
      </w:r>
    </w:p>
    <w:p w14:paraId="0EC6EFB2" w14:textId="3E3A7328"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7 – Financial Capacity</w:t>
      </w:r>
      <w:r>
        <w:rPr>
          <w:noProof/>
        </w:rPr>
        <w:tab/>
      </w:r>
      <w:r>
        <w:rPr>
          <w:noProof/>
        </w:rPr>
        <w:fldChar w:fldCharType="begin"/>
      </w:r>
      <w:r>
        <w:rPr>
          <w:noProof/>
        </w:rPr>
        <w:instrText xml:space="preserve"> PAGEREF _Toc197089538 \h </w:instrText>
      </w:r>
      <w:r>
        <w:rPr>
          <w:noProof/>
        </w:rPr>
      </w:r>
      <w:r>
        <w:rPr>
          <w:noProof/>
        </w:rPr>
        <w:fldChar w:fldCharType="separate"/>
      </w:r>
      <w:r>
        <w:rPr>
          <w:noProof/>
        </w:rPr>
        <w:t>17</w:t>
      </w:r>
      <w:r>
        <w:rPr>
          <w:noProof/>
        </w:rPr>
        <w:fldChar w:fldCharType="end"/>
      </w:r>
    </w:p>
    <w:p w14:paraId="00E62941" w14:textId="2AC5EB1D"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8 – Tenderer's Insurance Details</w:t>
      </w:r>
      <w:r>
        <w:rPr>
          <w:noProof/>
        </w:rPr>
        <w:tab/>
      </w:r>
      <w:r>
        <w:rPr>
          <w:noProof/>
        </w:rPr>
        <w:fldChar w:fldCharType="begin"/>
      </w:r>
      <w:r>
        <w:rPr>
          <w:noProof/>
        </w:rPr>
        <w:instrText xml:space="preserve"> PAGEREF _Toc197089539 \h </w:instrText>
      </w:r>
      <w:r>
        <w:rPr>
          <w:noProof/>
        </w:rPr>
      </w:r>
      <w:r>
        <w:rPr>
          <w:noProof/>
        </w:rPr>
        <w:fldChar w:fldCharType="separate"/>
      </w:r>
      <w:r>
        <w:rPr>
          <w:noProof/>
        </w:rPr>
        <w:t>18</w:t>
      </w:r>
      <w:r>
        <w:rPr>
          <w:noProof/>
        </w:rPr>
        <w:fldChar w:fldCharType="end"/>
      </w:r>
    </w:p>
    <w:p w14:paraId="18C94ED3" w14:textId="4553847B"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9 – Risk</w:t>
      </w:r>
      <w:r>
        <w:rPr>
          <w:noProof/>
        </w:rPr>
        <w:tab/>
      </w:r>
      <w:r>
        <w:rPr>
          <w:noProof/>
        </w:rPr>
        <w:fldChar w:fldCharType="begin"/>
      </w:r>
      <w:r>
        <w:rPr>
          <w:noProof/>
        </w:rPr>
        <w:instrText xml:space="preserve"> PAGEREF _Toc197089540 \h </w:instrText>
      </w:r>
      <w:r>
        <w:rPr>
          <w:noProof/>
        </w:rPr>
      </w:r>
      <w:r>
        <w:rPr>
          <w:noProof/>
        </w:rPr>
        <w:fldChar w:fldCharType="separate"/>
      </w:r>
      <w:r>
        <w:rPr>
          <w:noProof/>
        </w:rPr>
        <w:t>19</w:t>
      </w:r>
      <w:r>
        <w:rPr>
          <w:noProof/>
        </w:rPr>
        <w:fldChar w:fldCharType="end"/>
      </w:r>
    </w:p>
    <w:p w14:paraId="7DE1AE92" w14:textId="05746B34"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10 – Regulatory Compliance History</w:t>
      </w:r>
      <w:r>
        <w:rPr>
          <w:noProof/>
        </w:rPr>
        <w:tab/>
      </w:r>
      <w:r>
        <w:rPr>
          <w:noProof/>
        </w:rPr>
        <w:fldChar w:fldCharType="begin"/>
      </w:r>
      <w:r>
        <w:rPr>
          <w:noProof/>
        </w:rPr>
        <w:instrText xml:space="preserve"> PAGEREF _Toc197089541 \h </w:instrText>
      </w:r>
      <w:r>
        <w:rPr>
          <w:noProof/>
        </w:rPr>
      </w:r>
      <w:r>
        <w:rPr>
          <w:noProof/>
        </w:rPr>
        <w:fldChar w:fldCharType="separate"/>
      </w:r>
      <w:r>
        <w:rPr>
          <w:noProof/>
        </w:rPr>
        <w:t>20</w:t>
      </w:r>
      <w:r>
        <w:rPr>
          <w:noProof/>
        </w:rPr>
        <w:fldChar w:fldCharType="end"/>
      </w:r>
    </w:p>
    <w:p w14:paraId="55F30C0A" w14:textId="54FF9443"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11 – Schedule of Rates</w:t>
      </w:r>
      <w:r>
        <w:rPr>
          <w:noProof/>
        </w:rPr>
        <w:tab/>
      </w:r>
      <w:r>
        <w:rPr>
          <w:noProof/>
        </w:rPr>
        <w:fldChar w:fldCharType="begin"/>
      </w:r>
      <w:r>
        <w:rPr>
          <w:noProof/>
        </w:rPr>
        <w:instrText xml:space="preserve"> PAGEREF _Toc197089542 \h </w:instrText>
      </w:r>
      <w:r>
        <w:rPr>
          <w:noProof/>
        </w:rPr>
      </w:r>
      <w:r>
        <w:rPr>
          <w:noProof/>
        </w:rPr>
        <w:fldChar w:fldCharType="separate"/>
      </w:r>
      <w:r>
        <w:rPr>
          <w:noProof/>
        </w:rPr>
        <w:t>21</w:t>
      </w:r>
      <w:r>
        <w:rPr>
          <w:noProof/>
        </w:rPr>
        <w:fldChar w:fldCharType="end"/>
      </w:r>
    </w:p>
    <w:p w14:paraId="6821BA91" w14:textId="54A746D6"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12 – Tenderer’s Participation Plan</w:t>
      </w:r>
      <w:r>
        <w:rPr>
          <w:noProof/>
        </w:rPr>
        <w:tab/>
      </w:r>
      <w:r>
        <w:rPr>
          <w:noProof/>
        </w:rPr>
        <w:fldChar w:fldCharType="begin"/>
      </w:r>
      <w:r>
        <w:rPr>
          <w:noProof/>
        </w:rPr>
        <w:instrText xml:space="preserve"> PAGEREF _Toc197089543 \h </w:instrText>
      </w:r>
      <w:r>
        <w:rPr>
          <w:noProof/>
        </w:rPr>
      </w:r>
      <w:r>
        <w:rPr>
          <w:noProof/>
        </w:rPr>
        <w:fldChar w:fldCharType="separate"/>
      </w:r>
      <w:r>
        <w:rPr>
          <w:noProof/>
        </w:rPr>
        <w:t>23</w:t>
      </w:r>
      <w:r>
        <w:rPr>
          <w:noProof/>
        </w:rPr>
        <w:fldChar w:fldCharType="end"/>
      </w:r>
    </w:p>
    <w:p w14:paraId="70FF2BD5" w14:textId="1EC65E0A"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13 – Federal Safety Commission Work Health and Safety Scheme</w:t>
      </w:r>
      <w:r>
        <w:rPr>
          <w:noProof/>
        </w:rPr>
        <w:tab/>
      </w:r>
      <w:r>
        <w:rPr>
          <w:noProof/>
        </w:rPr>
        <w:fldChar w:fldCharType="begin"/>
      </w:r>
      <w:r>
        <w:rPr>
          <w:noProof/>
        </w:rPr>
        <w:instrText xml:space="preserve"> PAGEREF _Toc197089544 \h </w:instrText>
      </w:r>
      <w:r>
        <w:rPr>
          <w:noProof/>
        </w:rPr>
      </w:r>
      <w:r>
        <w:rPr>
          <w:noProof/>
        </w:rPr>
        <w:fldChar w:fldCharType="separate"/>
      </w:r>
      <w:r>
        <w:rPr>
          <w:noProof/>
        </w:rPr>
        <w:t>24</w:t>
      </w:r>
      <w:r>
        <w:rPr>
          <w:noProof/>
        </w:rPr>
        <w:fldChar w:fldCharType="end"/>
      </w:r>
    </w:p>
    <w:p w14:paraId="08417E72" w14:textId="686A75AB" w:rsidR="00D51B83" w:rsidRDefault="00D51B83">
      <w:pPr>
        <w:pStyle w:val="TOC2"/>
        <w:rPr>
          <w:rFonts w:asciiTheme="minorHAnsi" w:eastAsiaTheme="minorEastAsia" w:hAnsiTheme="minorHAnsi" w:cstheme="minorBidi"/>
          <w:noProof/>
          <w:kern w:val="2"/>
          <w:sz w:val="24"/>
          <w:szCs w:val="24"/>
          <w:lang w:eastAsia="en-AU"/>
          <w14:ligatures w14:val="standardContextual"/>
        </w:rPr>
      </w:pPr>
      <w:r>
        <w:rPr>
          <w:noProof/>
        </w:rPr>
        <w:t>Schedule 14 – Miscellaneous</w:t>
      </w:r>
      <w:r>
        <w:rPr>
          <w:noProof/>
        </w:rPr>
        <w:tab/>
      </w:r>
      <w:r>
        <w:rPr>
          <w:noProof/>
        </w:rPr>
        <w:fldChar w:fldCharType="begin"/>
      </w:r>
      <w:r>
        <w:rPr>
          <w:noProof/>
        </w:rPr>
        <w:instrText xml:space="preserve"> PAGEREF _Toc197089545 \h </w:instrText>
      </w:r>
      <w:r>
        <w:rPr>
          <w:noProof/>
        </w:rPr>
      </w:r>
      <w:r>
        <w:rPr>
          <w:noProof/>
        </w:rPr>
        <w:fldChar w:fldCharType="separate"/>
      </w:r>
      <w:r>
        <w:rPr>
          <w:noProof/>
        </w:rPr>
        <w:t>25</w:t>
      </w:r>
      <w:r>
        <w:rPr>
          <w:noProof/>
        </w:rPr>
        <w:fldChar w:fldCharType="end"/>
      </w:r>
    </w:p>
    <w:p w14:paraId="2204095A" w14:textId="63F3B426" w:rsidR="002F70A0" w:rsidRDefault="002F70A0" w:rsidP="00DD159F">
      <w:pPr>
        <w:pStyle w:val="TOC2"/>
        <w:ind w:hanging="1928"/>
        <w:rPr>
          <w:rFonts w:cs="Arial"/>
          <w:b/>
        </w:rPr>
      </w:pPr>
      <w:r w:rsidRPr="00BC6516">
        <w:rPr>
          <w:b/>
          <w:noProof/>
          <w:sz w:val="24"/>
          <w:szCs w:val="24"/>
        </w:rPr>
        <w:fldChar w:fldCharType="end"/>
      </w:r>
    </w:p>
    <w:p w14:paraId="0FE776AC" w14:textId="77777777" w:rsidR="00E27AA9" w:rsidRPr="008E4761" w:rsidRDefault="002F70A0" w:rsidP="00DD159F">
      <w:pPr>
        <w:pStyle w:val="Schedule1"/>
        <w:spacing w:after="0"/>
      </w:pPr>
      <w:r>
        <w:br w:type="page"/>
      </w:r>
      <w:bookmarkStart w:id="0" w:name="_Toc98216322"/>
      <w:bookmarkStart w:id="1" w:name="_Toc483483731"/>
      <w:bookmarkStart w:id="2" w:name="_Toc197089530"/>
      <w:bookmarkStart w:id="3" w:name="_Toc400945994"/>
      <w:bookmarkStart w:id="4" w:name="_Toc400947614"/>
      <w:bookmarkStart w:id="5" w:name="_Toc401401513"/>
      <w:bookmarkStart w:id="6" w:name="_Toc401401588"/>
      <w:bookmarkStart w:id="7" w:name="_Toc402080306"/>
      <w:bookmarkStart w:id="8" w:name="_Toc402662846"/>
      <w:bookmarkStart w:id="9" w:name="_Toc402701034"/>
      <w:bookmarkStart w:id="10" w:name="_Toc402701161"/>
      <w:r w:rsidR="00E27AA9" w:rsidRPr="008E4761">
        <w:lastRenderedPageBreak/>
        <w:t>Tender Form</w:t>
      </w:r>
      <w:bookmarkEnd w:id="0"/>
      <w:bookmarkEnd w:id="1"/>
      <w:bookmarkEnd w:id="2"/>
    </w:p>
    <w:tbl>
      <w:tblPr>
        <w:tblW w:w="9356" w:type="dxa"/>
        <w:tblLayout w:type="fixed"/>
        <w:tblLook w:val="0000" w:firstRow="0" w:lastRow="0" w:firstColumn="0" w:lastColumn="0" w:noHBand="0" w:noVBand="0"/>
      </w:tblPr>
      <w:tblGrid>
        <w:gridCol w:w="2552"/>
        <w:gridCol w:w="6804"/>
      </w:tblGrid>
      <w:tr w:rsidR="00E27AA9" w:rsidRPr="002F1DFA" w14:paraId="5E772983" w14:textId="77777777" w:rsidTr="00C50E59">
        <w:tc>
          <w:tcPr>
            <w:tcW w:w="2552" w:type="dxa"/>
          </w:tcPr>
          <w:p w14:paraId="3DC06812" w14:textId="77777777" w:rsidR="00E27AA9" w:rsidRPr="002F1DFA" w:rsidRDefault="00E27AA9" w:rsidP="00DD159F">
            <w:pPr>
              <w:pStyle w:val="StyleArial11ptBoldJustifiedLinespacingMultiple119li"/>
              <w:spacing w:before="480" w:line="240" w:lineRule="auto"/>
              <w:rPr>
                <w:rFonts w:ascii="Arial" w:hAnsi="Arial" w:cs="Arial"/>
              </w:rPr>
            </w:pPr>
            <w:r w:rsidRPr="002F1DFA">
              <w:rPr>
                <w:rFonts w:ascii="Arial" w:hAnsi="Arial" w:cs="Arial"/>
              </w:rPr>
              <w:t>To:</w:t>
            </w:r>
          </w:p>
        </w:tc>
        <w:tc>
          <w:tcPr>
            <w:tcW w:w="6804" w:type="dxa"/>
          </w:tcPr>
          <w:p w14:paraId="19654E3D" w14:textId="77777777" w:rsidR="00E27AA9" w:rsidRPr="002F1DFA" w:rsidRDefault="00807A41" w:rsidP="00DD159F">
            <w:pPr>
              <w:spacing w:before="480" w:after="0"/>
              <w:jc w:val="both"/>
              <w:rPr>
                <w:rFonts w:cs="Arial"/>
                <w:sz w:val="22"/>
                <w:szCs w:val="22"/>
              </w:rPr>
            </w:pPr>
            <w:r>
              <w:rPr>
                <w:rFonts w:cs="Arial"/>
                <w:b/>
                <w:sz w:val="22"/>
                <w:szCs w:val="22"/>
              </w:rPr>
              <w:t>Pilbara Ports</w:t>
            </w:r>
            <w:r w:rsidR="00E27AA9" w:rsidRPr="0034251D">
              <w:rPr>
                <w:rFonts w:cs="Arial"/>
                <w:b/>
                <w:sz w:val="22"/>
                <w:szCs w:val="22"/>
              </w:rPr>
              <w:t xml:space="preserve"> Authority</w:t>
            </w:r>
            <w:r w:rsidR="00E27AA9" w:rsidRPr="002F1DFA">
              <w:rPr>
                <w:rFonts w:cs="Arial"/>
                <w:sz w:val="22"/>
                <w:szCs w:val="22"/>
              </w:rPr>
              <w:t xml:space="preserve"> </w:t>
            </w:r>
            <w:r w:rsidR="00E27AA9">
              <w:rPr>
                <w:rFonts w:cs="Arial"/>
                <w:sz w:val="22"/>
                <w:szCs w:val="22"/>
              </w:rPr>
              <w:t>(</w:t>
            </w:r>
            <w:r>
              <w:rPr>
                <w:rFonts w:cs="Arial"/>
                <w:b/>
                <w:sz w:val="22"/>
                <w:szCs w:val="22"/>
              </w:rPr>
              <w:t>P</w:t>
            </w:r>
            <w:r w:rsidR="00E27AA9">
              <w:rPr>
                <w:rFonts w:cs="Arial"/>
                <w:b/>
                <w:sz w:val="22"/>
                <w:szCs w:val="22"/>
              </w:rPr>
              <w:t>PA</w:t>
            </w:r>
            <w:r w:rsidR="00E27AA9" w:rsidRPr="002F1DFA">
              <w:rPr>
                <w:rFonts w:cs="Arial"/>
                <w:sz w:val="22"/>
                <w:szCs w:val="22"/>
              </w:rPr>
              <w:t xml:space="preserve">) </w:t>
            </w:r>
            <w:r w:rsidR="00E27AA9">
              <w:t>ABN 94 987 448 870</w:t>
            </w:r>
          </w:p>
        </w:tc>
      </w:tr>
      <w:tr w:rsidR="00E27AA9" w:rsidRPr="002F1DFA" w14:paraId="62C4A4AB" w14:textId="77777777" w:rsidTr="00C50E59">
        <w:tc>
          <w:tcPr>
            <w:tcW w:w="2552" w:type="dxa"/>
          </w:tcPr>
          <w:p w14:paraId="182517E9" w14:textId="7488E273" w:rsidR="00D1580A" w:rsidRDefault="00E27AA9" w:rsidP="005C39E5">
            <w:pPr>
              <w:pStyle w:val="StyleArial11ptBoldJustifiedLinespacingMultiple119li"/>
              <w:spacing w:before="240" w:line="240" w:lineRule="auto"/>
              <w:rPr>
                <w:rFonts w:ascii="Arial" w:hAnsi="Arial" w:cs="Arial"/>
              </w:rPr>
            </w:pPr>
            <w:r w:rsidRPr="002F1DFA">
              <w:rPr>
                <w:rFonts w:ascii="Arial" w:hAnsi="Arial" w:cs="Arial"/>
              </w:rPr>
              <w:t>Tender for:</w:t>
            </w:r>
          </w:p>
          <w:p w14:paraId="0894F8DF" w14:textId="53023E83" w:rsidR="00281871" w:rsidRDefault="00281871" w:rsidP="005C39E5">
            <w:pPr>
              <w:pStyle w:val="StyleArial11ptBoldJustifiedLinespacingMultiple119li"/>
              <w:spacing w:before="240" w:line="240" w:lineRule="auto"/>
              <w:rPr>
                <w:rFonts w:ascii="Arial" w:hAnsi="Arial" w:cs="Arial"/>
              </w:rPr>
            </w:pPr>
            <w:r>
              <w:rPr>
                <w:rFonts w:ascii="Arial" w:hAnsi="Arial" w:cs="Arial"/>
              </w:rPr>
              <w:t>Tender Number:</w:t>
            </w:r>
          </w:p>
          <w:p w14:paraId="561C3CA1" w14:textId="77777777" w:rsidR="00281871" w:rsidRPr="002F1DFA" w:rsidRDefault="00281871" w:rsidP="005C39E5">
            <w:pPr>
              <w:pStyle w:val="StyleArial11ptBoldJustifiedLinespacingMultiple119li"/>
              <w:spacing w:line="240" w:lineRule="auto"/>
              <w:rPr>
                <w:rFonts w:ascii="Arial" w:hAnsi="Arial" w:cs="Arial"/>
              </w:rPr>
            </w:pPr>
          </w:p>
        </w:tc>
        <w:tc>
          <w:tcPr>
            <w:tcW w:w="6804" w:type="dxa"/>
          </w:tcPr>
          <w:p w14:paraId="0D2031B4" w14:textId="03135BEF" w:rsidR="0006152B" w:rsidRDefault="0006152B" w:rsidP="005C39E5">
            <w:pPr>
              <w:pStyle w:val="StyleJustifiedLinespacingMultiple119li"/>
              <w:spacing w:before="240" w:after="0" w:line="240" w:lineRule="auto"/>
              <w:rPr>
                <w:rFonts w:ascii="Arial" w:hAnsi="Arial"/>
                <w:snapToGrid w:val="0"/>
                <w:szCs w:val="22"/>
              </w:rPr>
            </w:pPr>
            <w:r>
              <w:rPr>
                <w:rFonts w:ascii="Arial" w:hAnsi="Arial"/>
                <w:snapToGrid w:val="0"/>
                <w:szCs w:val="22"/>
              </w:rPr>
              <w:t xml:space="preserve">Dampier Cargo Wharf Project Stage 3 – ECI for Dampier Cargo Wharf </w:t>
            </w:r>
            <w:r w:rsidR="00820B13">
              <w:rPr>
                <w:rFonts w:ascii="Arial" w:hAnsi="Arial"/>
                <w:snapToGrid w:val="0"/>
                <w:szCs w:val="22"/>
              </w:rPr>
              <w:t>Reinstatement</w:t>
            </w:r>
            <w:r w:rsidR="00B66AA3">
              <w:rPr>
                <w:rFonts w:ascii="Arial" w:hAnsi="Arial"/>
                <w:snapToGrid w:val="0"/>
                <w:szCs w:val="22"/>
              </w:rPr>
              <w:t xml:space="preserve"> Project</w:t>
            </w:r>
          </w:p>
          <w:p w14:paraId="3106890E" w14:textId="074CCFC4" w:rsidR="00EC1915" w:rsidRPr="003C27F1" w:rsidRDefault="00D1580A" w:rsidP="00D1580A">
            <w:pPr>
              <w:pStyle w:val="StyleJustifiedLinespacingMultiple119li"/>
              <w:spacing w:after="0" w:line="240" w:lineRule="auto"/>
              <w:rPr>
                <w:rFonts w:ascii="Arial" w:hAnsi="Arial" w:cs="Arial"/>
                <w:szCs w:val="22"/>
              </w:rPr>
            </w:pPr>
            <w:r>
              <w:rPr>
                <w:rFonts w:ascii="Arial" w:hAnsi="Arial" w:cs="Arial"/>
                <w:szCs w:val="22"/>
              </w:rPr>
              <w:t>T</w:t>
            </w:r>
            <w:r w:rsidR="0006152B">
              <w:rPr>
                <w:rFonts w:ascii="Arial" w:hAnsi="Arial" w:cs="Arial"/>
                <w:szCs w:val="22"/>
              </w:rPr>
              <w:t>14/25</w:t>
            </w:r>
          </w:p>
        </w:tc>
      </w:tr>
    </w:tbl>
    <w:p w14:paraId="2CEE1202" w14:textId="77777777" w:rsidR="00B93B78" w:rsidRPr="00281871" w:rsidRDefault="00B93B78" w:rsidP="005C39E5">
      <w:pPr>
        <w:pStyle w:val="StyleJustifiedLinespacingMultiple119li"/>
        <w:tabs>
          <w:tab w:val="left" w:pos="5103"/>
        </w:tabs>
        <w:spacing w:before="240" w:after="0" w:line="240" w:lineRule="auto"/>
        <w:rPr>
          <w:rStyle w:val="StyleArial11pt"/>
          <w:rFonts w:ascii="Arial" w:hAnsi="Arial" w:cs="Arial"/>
          <w:sz w:val="20"/>
        </w:rPr>
      </w:pPr>
      <w:bookmarkStart w:id="11" w:name="_Toc79488799"/>
      <w:bookmarkStart w:id="12" w:name="_Toc98216323"/>
      <w:bookmarkStart w:id="13" w:name="_Toc199758084"/>
      <w:r>
        <w:rPr>
          <w:szCs w:val="22"/>
        </w:rPr>
        <w:t>Name</w:t>
      </w:r>
      <w:r w:rsidRPr="007778BB">
        <w:rPr>
          <w:szCs w:val="22"/>
        </w:rPr>
        <w:t>..........................................................................................</w:t>
      </w:r>
      <w:r w:rsidRPr="007778BB">
        <w:rPr>
          <w:szCs w:val="22"/>
        </w:rPr>
        <w:tab/>
      </w:r>
      <w:r w:rsidRPr="002F1DFA">
        <w:rPr>
          <w:rStyle w:val="StyleArial11pt"/>
          <w:rFonts w:ascii="Arial" w:hAnsi="Arial" w:cs="Arial"/>
          <w:sz w:val="20"/>
        </w:rPr>
        <w:t xml:space="preserve"> </w:t>
      </w:r>
      <w:r w:rsidRPr="00281871">
        <w:rPr>
          <w:rStyle w:val="StyleArial11pt"/>
          <w:rFonts w:ascii="Arial" w:hAnsi="Arial" w:cs="Arial"/>
          <w:sz w:val="20"/>
          <w:highlight w:val="yellow"/>
        </w:rPr>
        <w:t>[</w:t>
      </w:r>
      <w:r w:rsidRPr="00281871">
        <w:rPr>
          <w:rStyle w:val="StyleArial11ptItalic"/>
          <w:rFonts w:ascii="Arial" w:hAnsi="Arial" w:cs="Arial"/>
          <w:i w:val="0"/>
          <w:sz w:val="20"/>
          <w:highlight w:val="yellow"/>
        </w:rPr>
        <w:t xml:space="preserve">insert Tenderer’s </w:t>
      </w:r>
      <w:r w:rsidR="00EA1844" w:rsidRPr="00281871">
        <w:rPr>
          <w:rStyle w:val="StyleArial11ptItalic"/>
          <w:rFonts w:ascii="Arial" w:hAnsi="Arial" w:cs="Arial"/>
          <w:i w:val="0"/>
          <w:sz w:val="20"/>
          <w:highlight w:val="yellow"/>
        </w:rPr>
        <w:t xml:space="preserve">full company </w:t>
      </w:r>
      <w:r w:rsidRPr="00281871">
        <w:rPr>
          <w:rStyle w:val="StyleArial11ptItalic"/>
          <w:rFonts w:ascii="Arial" w:hAnsi="Arial" w:cs="Arial"/>
          <w:i w:val="0"/>
          <w:sz w:val="20"/>
          <w:highlight w:val="yellow"/>
        </w:rPr>
        <w:t>name]</w:t>
      </w:r>
    </w:p>
    <w:p w14:paraId="4435A10E" w14:textId="77777777" w:rsidR="002960E1" w:rsidRDefault="002960E1" w:rsidP="002960E1">
      <w:pPr>
        <w:pStyle w:val="StyleJustifiedLinespacingMultiple119li"/>
        <w:tabs>
          <w:tab w:val="left" w:pos="5103"/>
        </w:tabs>
        <w:spacing w:before="240" w:after="0" w:line="240" w:lineRule="auto"/>
        <w:rPr>
          <w:szCs w:val="22"/>
        </w:rPr>
      </w:pPr>
      <w:r>
        <w:rPr>
          <w:szCs w:val="22"/>
        </w:rPr>
        <w:t>Trust name</w:t>
      </w:r>
      <w:r w:rsidRPr="007778BB">
        <w:rPr>
          <w:szCs w:val="22"/>
        </w:rPr>
        <w:t>..........................................................................................</w:t>
      </w:r>
    </w:p>
    <w:p w14:paraId="5870771E" w14:textId="77777777" w:rsidR="002960E1" w:rsidRDefault="002960E1" w:rsidP="002960E1">
      <w:pPr>
        <w:pStyle w:val="StyleJustifiedLinespacingMultiple119li"/>
        <w:tabs>
          <w:tab w:val="left" w:pos="5103"/>
        </w:tabs>
        <w:spacing w:after="0" w:line="240" w:lineRule="auto"/>
        <w:rPr>
          <w:szCs w:val="22"/>
        </w:rPr>
      </w:pPr>
      <w:r>
        <w:rPr>
          <w:szCs w:val="22"/>
        </w:rPr>
        <w:t>(if applicable – supply copy of Trust Deed)</w:t>
      </w:r>
    </w:p>
    <w:p w14:paraId="6D969C5A" w14:textId="77777777" w:rsidR="00BA76DB" w:rsidRDefault="00BA76DB" w:rsidP="00BA76DB">
      <w:pPr>
        <w:pStyle w:val="StyleJustifiedLinespacingMultiple119li"/>
        <w:tabs>
          <w:tab w:val="left" w:pos="5103"/>
        </w:tabs>
        <w:spacing w:before="240" w:after="0" w:line="240" w:lineRule="auto"/>
        <w:rPr>
          <w:szCs w:val="22"/>
        </w:rPr>
      </w:pPr>
      <w:r>
        <w:rPr>
          <w:szCs w:val="22"/>
        </w:rPr>
        <w:t>ABN</w:t>
      </w:r>
      <w:r w:rsidRPr="007778BB">
        <w:rPr>
          <w:szCs w:val="22"/>
        </w:rPr>
        <w:t>..........................................................</w:t>
      </w:r>
      <w:r>
        <w:rPr>
          <w:szCs w:val="22"/>
        </w:rPr>
        <w:t>....          ACN</w:t>
      </w:r>
      <w:r w:rsidRPr="007778BB">
        <w:rPr>
          <w:szCs w:val="22"/>
        </w:rPr>
        <w:t>..........................................................</w:t>
      </w:r>
      <w:r>
        <w:rPr>
          <w:szCs w:val="22"/>
        </w:rPr>
        <w:t>....</w:t>
      </w:r>
    </w:p>
    <w:p w14:paraId="45F91C76" w14:textId="77777777" w:rsidR="002960E1" w:rsidRDefault="002960E1" w:rsidP="00BA76DB">
      <w:pPr>
        <w:pStyle w:val="StyleJustifiedLinespacingMultiple119li"/>
        <w:tabs>
          <w:tab w:val="left" w:pos="5103"/>
        </w:tabs>
        <w:spacing w:after="0" w:line="240" w:lineRule="auto"/>
        <w:rPr>
          <w:szCs w:val="22"/>
        </w:rPr>
      </w:pPr>
    </w:p>
    <w:p w14:paraId="00C5A6C6" w14:textId="77777777" w:rsidR="00BA76DB" w:rsidRDefault="00BA76DB" w:rsidP="00BA76DB">
      <w:pPr>
        <w:pStyle w:val="StyleJustifiedLinespacingMultiple119li"/>
        <w:tabs>
          <w:tab w:val="left" w:pos="5103"/>
        </w:tabs>
        <w:spacing w:after="0" w:line="240" w:lineRule="auto"/>
        <w:rPr>
          <w:szCs w:val="22"/>
        </w:rPr>
      </w:pPr>
      <w:r>
        <w:rPr>
          <w:szCs w:val="22"/>
        </w:rPr>
        <w:t>Registered Business Address</w:t>
      </w:r>
      <w:r w:rsidRPr="007778BB">
        <w:rPr>
          <w:szCs w:val="22"/>
        </w:rPr>
        <w:t>..........................................................................................</w:t>
      </w:r>
    </w:p>
    <w:p w14:paraId="399BAD7B" w14:textId="77777777" w:rsidR="00BA76DB" w:rsidRDefault="00BA76DB" w:rsidP="00BA76DB">
      <w:pPr>
        <w:pStyle w:val="StyleJustifiedLinespacingMultiple119li"/>
        <w:tabs>
          <w:tab w:val="left" w:pos="5103"/>
        </w:tabs>
        <w:spacing w:after="0" w:line="240" w:lineRule="auto"/>
        <w:rPr>
          <w:rStyle w:val="StyleArial11pt"/>
          <w:rFonts w:ascii="Arial" w:hAnsi="Arial" w:cs="Arial"/>
          <w:sz w:val="20"/>
        </w:rPr>
      </w:pPr>
      <w:r>
        <w:rPr>
          <w:rStyle w:val="StyleArial11pt"/>
          <w:rFonts w:ascii="Arial" w:hAnsi="Arial" w:cs="Arial"/>
          <w:sz w:val="20"/>
        </w:rPr>
        <w:t>(registered with ASIC)</w:t>
      </w:r>
    </w:p>
    <w:p w14:paraId="245B2054" w14:textId="77777777" w:rsidR="00BA76DB" w:rsidRDefault="00BA76DB" w:rsidP="00BA76DB">
      <w:pPr>
        <w:pStyle w:val="StyleJustifiedLinespacingMultiple119li"/>
        <w:tabs>
          <w:tab w:val="left" w:pos="5103"/>
        </w:tabs>
        <w:spacing w:before="240" w:after="0" w:line="240" w:lineRule="auto"/>
        <w:rPr>
          <w:szCs w:val="22"/>
        </w:rPr>
      </w:pPr>
      <w:r>
        <w:rPr>
          <w:szCs w:val="22"/>
        </w:rPr>
        <w:t>Head Office Address</w:t>
      </w:r>
      <w:r w:rsidRPr="007778BB">
        <w:rPr>
          <w:szCs w:val="22"/>
        </w:rPr>
        <w:t>..........................................................................................</w:t>
      </w:r>
    </w:p>
    <w:p w14:paraId="56F3F0E2" w14:textId="77777777" w:rsidR="00BA76DB" w:rsidRDefault="00BA76DB" w:rsidP="00BA76DB">
      <w:pPr>
        <w:pStyle w:val="StyleJustifiedLinespacingMultiple119li"/>
        <w:tabs>
          <w:tab w:val="left" w:pos="5103"/>
        </w:tabs>
        <w:spacing w:after="0" w:line="240" w:lineRule="auto"/>
        <w:rPr>
          <w:rStyle w:val="StyleArial11pt"/>
          <w:rFonts w:ascii="Arial" w:hAnsi="Arial" w:cs="Arial"/>
          <w:sz w:val="20"/>
        </w:rPr>
      </w:pPr>
      <w:r>
        <w:rPr>
          <w:rStyle w:val="StyleArial11pt"/>
          <w:rFonts w:ascii="Arial" w:hAnsi="Arial" w:cs="Arial"/>
          <w:sz w:val="20"/>
        </w:rPr>
        <w:t>(if different from above)</w:t>
      </w:r>
    </w:p>
    <w:p w14:paraId="676CFB0C" w14:textId="77777777" w:rsidR="00BA76DB" w:rsidRDefault="00BA76DB" w:rsidP="00BA76DB">
      <w:pPr>
        <w:pStyle w:val="StyleJustifiedLinespacingMultiple119li"/>
        <w:tabs>
          <w:tab w:val="left" w:pos="5103"/>
        </w:tabs>
        <w:spacing w:before="240" w:after="0" w:line="240" w:lineRule="auto"/>
        <w:rPr>
          <w:rStyle w:val="StyleArial11pt"/>
          <w:rFonts w:ascii="Arial" w:hAnsi="Arial" w:cs="Arial"/>
          <w:sz w:val="20"/>
        </w:rPr>
      </w:pPr>
      <w:r>
        <w:rPr>
          <w:szCs w:val="22"/>
        </w:rPr>
        <w:t>Regional Office Address</w:t>
      </w:r>
      <w:r w:rsidRPr="007778BB">
        <w:rPr>
          <w:szCs w:val="22"/>
        </w:rPr>
        <w:t>..........................................................................................</w:t>
      </w:r>
    </w:p>
    <w:p w14:paraId="5AE7D93E" w14:textId="77777777" w:rsidR="00BA76DB" w:rsidRDefault="00BA76DB" w:rsidP="002960E1">
      <w:pPr>
        <w:pStyle w:val="StyleJustifiedLinespacingMultiple119li"/>
        <w:tabs>
          <w:tab w:val="left" w:pos="5103"/>
        </w:tabs>
        <w:spacing w:after="0" w:line="240" w:lineRule="auto"/>
        <w:rPr>
          <w:rStyle w:val="StyleArial11pt"/>
          <w:rFonts w:ascii="Arial" w:hAnsi="Arial" w:cs="Arial"/>
          <w:sz w:val="20"/>
        </w:rPr>
      </w:pPr>
      <w:r>
        <w:rPr>
          <w:rStyle w:val="StyleArial11pt"/>
          <w:rFonts w:ascii="Arial" w:hAnsi="Arial" w:cs="Arial"/>
          <w:sz w:val="20"/>
        </w:rPr>
        <w:t>(if applicable)</w:t>
      </w:r>
    </w:p>
    <w:p w14:paraId="0B861038" w14:textId="77777777" w:rsidR="00B93B78" w:rsidRDefault="00BA76DB" w:rsidP="005C39E5">
      <w:pPr>
        <w:pStyle w:val="StyleJustifiedLinespacingMultiple119li"/>
        <w:tabs>
          <w:tab w:val="left" w:pos="5103"/>
        </w:tabs>
        <w:spacing w:before="240" w:after="0" w:line="240" w:lineRule="auto"/>
        <w:rPr>
          <w:rStyle w:val="StyleArial11pt"/>
          <w:rFonts w:ascii="Arial" w:hAnsi="Arial" w:cs="Arial"/>
          <w:sz w:val="20"/>
        </w:rPr>
      </w:pPr>
      <w:r w:rsidDel="00BA76DB">
        <w:rPr>
          <w:szCs w:val="22"/>
        </w:rPr>
        <w:t xml:space="preserve"> </w:t>
      </w:r>
      <w:r w:rsidR="00B93B78" w:rsidRPr="002F1DFA">
        <w:rPr>
          <w:rStyle w:val="StyleArial11pt"/>
          <w:rFonts w:ascii="Arial" w:hAnsi="Arial" w:cs="Arial"/>
          <w:sz w:val="20"/>
        </w:rPr>
        <w:t>(“</w:t>
      </w:r>
      <w:r w:rsidR="00B93B78" w:rsidRPr="002F1DFA">
        <w:rPr>
          <w:rStyle w:val="StyleArial11ptBold"/>
          <w:rFonts w:ascii="Arial" w:hAnsi="Arial" w:cs="Arial"/>
          <w:sz w:val="20"/>
        </w:rPr>
        <w:t>the Tenderer</w:t>
      </w:r>
      <w:r w:rsidR="00B93B78" w:rsidRPr="002F1DFA">
        <w:rPr>
          <w:rStyle w:val="StyleArial11pt"/>
          <w:rFonts w:ascii="Arial" w:hAnsi="Arial" w:cs="Arial"/>
          <w:sz w:val="20"/>
        </w:rPr>
        <w:t>”)</w:t>
      </w:r>
    </w:p>
    <w:p w14:paraId="3128EF04" w14:textId="77777777" w:rsidR="002C002D" w:rsidRPr="009B404C" w:rsidRDefault="002C002D" w:rsidP="005C39E5">
      <w:pPr>
        <w:pStyle w:val="StyleJustifiedLinespacingMultiple119li"/>
        <w:tabs>
          <w:tab w:val="left" w:pos="5103"/>
        </w:tabs>
        <w:spacing w:before="360" w:after="0" w:line="240" w:lineRule="auto"/>
        <w:rPr>
          <w:rStyle w:val="StyleArial11pt"/>
          <w:rFonts w:ascii="Arial" w:hAnsi="Arial" w:cs="Arial"/>
          <w:sz w:val="20"/>
        </w:rPr>
      </w:pPr>
      <w:r>
        <w:rPr>
          <w:rStyle w:val="StyleArial11pt"/>
          <w:rFonts w:ascii="Arial" w:hAnsi="Arial" w:cs="Arial"/>
          <w:sz w:val="20"/>
        </w:rPr>
        <w:t>Tenderer</w:t>
      </w:r>
      <w:r w:rsidRPr="009B404C">
        <w:rPr>
          <w:rStyle w:val="StyleArial11pt"/>
          <w:rFonts w:ascii="Arial" w:hAnsi="Arial" w:cs="Arial"/>
          <w:sz w:val="20"/>
        </w:rPr>
        <w:t>’s Key Contact Details:</w:t>
      </w:r>
    </w:p>
    <w:p w14:paraId="0A66288D" w14:textId="77777777" w:rsidR="002C002D" w:rsidRPr="009B404C" w:rsidRDefault="002C002D" w:rsidP="005C39E5">
      <w:pPr>
        <w:pStyle w:val="StyleJustifiedLinespacingMultiple119li"/>
        <w:tabs>
          <w:tab w:val="left" w:pos="5103"/>
        </w:tabs>
        <w:spacing w:before="240" w:after="0" w:line="240" w:lineRule="auto"/>
        <w:rPr>
          <w:rStyle w:val="StyleArial11pt"/>
          <w:rFonts w:ascii="Arial" w:hAnsi="Arial" w:cs="Arial"/>
          <w:sz w:val="20"/>
        </w:rPr>
      </w:pPr>
      <w:r w:rsidRPr="009B404C">
        <w:rPr>
          <w:rStyle w:val="StyleArial11pt"/>
          <w:rFonts w:ascii="Arial" w:hAnsi="Arial" w:cs="Arial"/>
          <w:sz w:val="20"/>
        </w:rPr>
        <w:t>Name:…………………………………………….</w:t>
      </w:r>
    </w:p>
    <w:p w14:paraId="0C2E5044" w14:textId="77777777" w:rsidR="002C002D" w:rsidRPr="009B404C" w:rsidRDefault="002C002D" w:rsidP="005C39E5">
      <w:pPr>
        <w:pStyle w:val="StyleJustifiedLinespacingMultiple119li"/>
        <w:tabs>
          <w:tab w:val="left" w:pos="5103"/>
        </w:tabs>
        <w:spacing w:before="240" w:after="0" w:line="240" w:lineRule="auto"/>
        <w:rPr>
          <w:rStyle w:val="StyleArial11pt"/>
          <w:rFonts w:ascii="Arial" w:hAnsi="Arial" w:cs="Arial"/>
          <w:sz w:val="20"/>
        </w:rPr>
      </w:pPr>
      <w:r w:rsidRPr="009B404C">
        <w:rPr>
          <w:rStyle w:val="StyleArial11pt"/>
          <w:rFonts w:ascii="Arial" w:hAnsi="Arial" w:cs="Arial"/>
          <w:sz w:val="20"/>
        </w:rPr>
        <w:t>Telephone number:………………………………………………………………</w:t>
      </w:r>
    </w:p>
    <w:p w14:paraId="67C9E62A" w14:textId="77777777" w:rsidR="002C002D" w:rsidRPr="009B404C" w:rsidRDefault="002C002D" w:rsidP="005C39E5">
      <w:pPr>
        <w:pStyle w:val="StyleJustifiedLinespacingMultiple119li"/>
        <w:tabs>
          <w:tab w:val="left" w:pos="5103"/>
        </w:tabs>
        <w:spacing w:before="240" w:after="0" w:line="240" w:lineRule="auto"/>
        <w:rPr>
          <w:rStyle w:val="StyleArial11pt"/>
          <w:rFonts w:ascii="Arial" w:hAnsi="Arial" w:cs="Arial"/>
          <w:sz w:val="20"/>
        </w:rPr>
      </w:pPr>
      <w:r w:rsidRPr="009B404C">
        <w:rPr>
          <w:rStyle w:val="StyleArial11pt"/>
          <w:rFonts w:ascii="Arial" w:hAnsi="Arial" w:cs="Arial"/>
          <w:sz w:val="20"/>
        </w:rPr>
        <w:t>Email Address:…………………………………………………………………….</w:t>
      </w:r>
    </w:p>
    <w:p w14:paraId="478FD291" w14:textId="77777777" w:rsidR="00B93B78" w:rsidRPr="002F1DFA" w:rsidRDefault="00B93B78" w:rsidP="005C39E5">
      <w:pPr>
        <w:spacing w:before="240" w:after="0"/>
        <w:jc w:val="both"/>
      </w:pPr>
      <w:r w:rsidRPr="00CE1BF5">
        <w:rPr>
          <w:rStyle w:val="StyleArial11ptBold"/>
          <w:rFonts w:ascii="Arial" w:hAnsi="Arial" w:cs="Arial"/>
          <w:b w:val="0"/>
          <w:sz w:val="20"/>
        </w:rPr>
        <w:t>Hereby offers</w:t>
      </w:r>
      <w:r w:rsidRPr="002F1DFA">
        <w:rPr>
          <w:rStyle w:val="StyleArial11ptBold"/>
          <w:rFonts w:ascii="Arial" w:hAnsi="Arial" w:cs="Arial"/>
          <w:sz w:val="20"/>
        </w:rPr>
        <w:t xml:space="preserve"> </w:t>
      </w:r>
      <w:r w:rsidRPr="002F1DFA">
        <w:rPr>
          <w:rStyle w:val="StyleArial11pt"/>
          <w:rFonts w:ascii="Arial" w:hAnsi="Arial" w:cs="Arial"/>
          <w:sz w:val="20"/>
        </w:rPr>
        <w:t xml:space="preserve">to </w:t>
      </w:r>
      <w:r>
        <w:rPr>
          <w:rFonts w:cs="Arial"/>
        </w:rPr>
        <w:t>provide</w:t>
      </w:r>
      <w:r w:rsidRPr="002F1DFA">
        <w:rPr>
          <w:rFonts w:cs="Arial"/>
        </w:rPr>
        <w:t xml:space="preserve"> the </w:t>
      </w:r>
      <w:r w:rsidR="004B322C">
        <w:rPr>
          <w:rFonts w:cs="Arial"/>
        </w:rPr>
        <w:t>Services</w:t>
      </w:r>
      <w:r w:rsidRPr="002F1DFA">
        <w:rPr>
          <w:rFonts w:cs="Arial"/>
        </w:rPr>
        <w:t>,</w:t>
      </w:r>
      <w:r w:rsidRPr="002F1DFA">
        <w:rPr>
          <w:rStyle w:val="StyleArial11pt"/>
          <w:rFonts w:ascii="Arial" w:hAnsi="Arial" w:cs="Arial"/>
          <w:sz w:val="20"/>
        </w:rPr>
        <w:t xml:space="preserve"> all in accordance with the Tender Documents for the </w:t>
      </w:r>
      <w:r w:rsidR="00236977">
        <w:t>Lump Sum Tender</w:t>
      </w:r>
      <w:r w:rsidRPr="002F1DFA">
        <w:t xml:space="preserve"> </w:t>
      </w:r>
      <w:r>
        <w:t>Price</w:t>
      </w:r>
      <w:r w:rsidRPr="002F1DFA">
        <w:t xml:space="preserve"> stated below. This Tender </w:t>
      </w:r>
      <w:r w:rsidR="00EA1844">
        <w:t xml:space="preserve">offer </w:t>
      </w:r>
      <w:r w:rsidRPr="002F1DFA">
        <w:t>complies with all requirements of the Tender Documents.</w:t>
      </w:r>
    </w:p>
    <w:p w14:paraId="738DE16F" w14:textId="30FD8E3A" w:rsidR="00B93B78" w:rsidRDefault="00D51B83" w:rsidP="005C39E5">
      <w:pPr>
        <w:pStyle w:val="IndentParaLevel1"/>
        <w:spacing w:before="240" w:after="120"/>
        <w:jc w:val="both"/>
        <w:rPr>
          <w:b w:val="0"/>
          <w:sz w:val="22"/>
          <w:szCs w:val="22"/>
        </w:rPr>
      </w:pPr>
      <w:r>
        <w:rPr>
          <w:b w:val="0"/>
          <w:sz w:val="22"/>
          <w:szCs w:val="22"/>
        </w:rPr>
        <w:t>Total Fee Estimate</w:t>
      </w:r>
      <w:r w:rsidR="002C002D">
        <w:rPr>
          <w:b w:val="0"/>
          <w:sz w:val="22"/>
          <w:szCs w:val="22"/>
        </w:rPr>
        <w:t>……………………………………………</w:t>
      </w:r>
    </w:p>
    <w:p w14:paraId="2735CF4E" w14:textId="3890901F" w:rsidR="00D51B83" w:rsidRPr="00EB3B8B" w:rsidRDefault="00D51B83" w:rsidP="005C39E5">
      <w:pPr>
        <w:pStyle w:val="IndentParaLevel1"/>
        <w:spacing w:before="240" w:after="120"/>
        <w:jc w:val="both"/>
        <w:rPr>
          <w:b w:val="0"/>
          <w:sz w:val="22"/>
          <w:szCs w:val="22"/>
        </w:rPr>
      </w:pPr>
      <w:r>
        <w:rPr>
          <w:b w:val="0"/>
          <w:sz w:val="22"/>
          <w:szCs w:val="22"/>
        </w:rPr>
        <w:t>Fee Cap……………………………………………………</w:t>
      </w:r>
      <w:proofErr w:type="gramStart"/>
      <w:r>
        <w:rPr>
          <w:b w:val="0"/>
          <w:sz w:val="22"/>
          <w:szCs w:val="22"/>
        </w:rPr>
        <w:t>…..</w:t>
      </w:r>
      <w:proofErr w:type="gramEnd"/>
    </w:p>
    <w:p w14:paraId="250E5A95" w14:textId="6ED6EB1E" w:rsidR="00B93B78" w:rsidRPr="002F1DFA" w:rsidRDefault="00B93B78" w:rsidP="005C39E5">
      <w:pPr>
        <w:spacing w:before="240" w:after="720"/>
        <w:jc w:val="both"/>
        <w:rPr>
          <w:rFonts w:cs="Arial"/>
        </w:rPr>
      </w:pPr>
      <w:r w:rsidRPr="002F1DFA">
        <w:rPr>
          <w:rFonts w:cs="Arial"/>
        </w:rPr>
        <w:t xml:space="preserve">This Tender is dated the .......................... day of ..........................…………….... </w:t>
      </w:r>
      <w:r w:rsidR="00D34319" w:rsidRPr="002F1DFA">
        <w:rPr>
          <w:rFonts w:cs="Arial"/>
        </w:rPr>
        <w:t>20</w:t>
      </w:r>
      <w:r w:rsidR="00D34319">
        <w:rPr>
          <w:rFonts w:cs="Arial"/>
        </w:rPr>
        <w:t>2</w:t>
      </w:r>
      <w:r w:rsidR="004E77CD">
        <w:rPr>
          <w:rFonts w:cs="Arial"/>
        </w:rPr>
        <w:t>5</w:t>
      </w:r>
      <w:r w:rsidRPr="002F1DFA">
        <w:rPr>
          <w:rFonts w:cs="Arial"/>
        </w:rPr>
        <w:t>.</w:t>
      </w:r>
    </w:p>
    <w:tbl>
      <w:tblPr>
        <w:tblW w:w="9180" w:type="dxa"/>
        <w:tblLayout w:type="fixed"/>
        <w:tblLook w:val="04A0" w:firstRow="1" w:lastRow="0" w:firstColumn="1" w:lastColumn="0" w:noHBand="0" w:noVBand="1"/>
      </w:tblPr>
      <w:tblGrid>
        <w:gridCol w:w="4786"/>
        <w:gridCol w:w="4394"/>
      </w:tblGrid>
      <w:tr w:rsidR="00951D32" w14:paraId="67CB791B" w14:textId="77777777" w:rsidTr="00BC6E08">
        <w:trPr>
          <w:trHeight w:hRule="exact" w:val="2969"/>
        </w:trPr>
        <w:tc>
          <w:tcPr>
            <w:tcW w:w="4786" w:type="dxa"/>
            <w:tcBorders>
              <w:top w:val="single" w:sz="6" w:space="0" w:color="auto"/>
              <w:left w:val="single" w:sz="6" w:space="0" w:color="auto"/>
              <w:bottom w:val="single" w:sz="6" w:space="0" w:color="auto"/>
              <w:right w:val="nil"/>
            </w:tcBorders>
          </w:tcPr>
          <w:p w14:paraId="32B5D854" w14:textId="77777777" w:rsidR="00951D32" w:rsidRDefault="00951D32" w:rsidP="00E140F8">
            <w:pPr>
              <w:spacing w:after="720"/>
              <w:rPr>
                <w:sz w:val="22"/>
              </w:rPr>
            </w:pPr>
            <w:r>
              <w:rPr>
                <w:sz w:val="22"/>
              </w:rPr>
              <w:lastRenderedPageBreak/>
              <w:t>Executed by</w:t>
            </w:r>
            <w:r>
              <w:rPr>
                <w:b/>
                <w:sz w:val="22"/>
              </w:rPr>
              <w:t xml:space="preserve"> </w:t>
            </w:r>
            <w:r w:rsidR="00E140F8" w:rsidRPr="00E140F8">
              <w:rPr>
                <w:b/>
                <w:sz w:val="22"/>
                <w:highlight w:val="yellow"/>
              </w:rPr>
              <w:t>[</w:t>
            </w:r>
            <w:r w:rsidRPr="00E140F8">
              <w:rPr>
                <w:rFonts w:cs="Helvetica"/>
                <w:b/>
                <w:sz w:val="22"/>
                <w:szCs w:val="26"/>
                <w:highlight w:val="yellow"/>
                <w:lang w:val="en-US"/>
              </w:rPr>
              <w:t>#</w:t>
            </w:r>
            <w:r w:rsidR="00E140F8" w:rsidRPr="00E140F8">
              <w:rPr>
                <w:rFonts w:cs="Helvetica"/>
                <w:b/>
                <w:sz w:val="22"/>
                <w:szCs w:val="26"/>
                <w:highlight w:val="yellow"/>
                <w:lang w:val="en-US"/>
              </w:rPr>
              <w:t>Insert Tenderer’s</w:t>
            </w:r>
            <w:r w:rsidR="00805444">
              <w:rPr>
                <w:rFonts w:cs="Helvetica"/>
                <w:b/>
                <w:sz w:val="22"/>
                <w:szCs w:val="26"/>
                <w:highlight w:val="yellow"/>
                <w:lang w:val="en-US"/>
              </w:rPr>
              <w:t xml:space="preserve"> </w:t>
            </w:r>
            <w:r w:rsidR="00E140F8" w:rsidRPr="00E140F8">
              <w:rPr>
                <w:rFonts w:cs="Helvetica"/>
                <w:b/>
                <w:sz w:val="22"/>
                <w:szCs w:val="26"/>
                <w:highlight w:val="yellow"/>
                <w:lang w:val="en-US"/>
              </w:rPr>
              <w:t>full company name#]</w:t>
            </w:r>
            <w:r>
              <w:rPr>
                <w:sz w:val="22"/>
              </w:rPr>
              <w:t xml:space="preserve"> ACN </w:t>
            </w:r>
            <w:r w:rsidR="00E140F8" w:rsidRPr="00E140F8">
              <w:rPr>
                <w:sz w:val="22"/>
                <w:highlight w:val="yellow"/>
              </w:rPr>
              <w:t>[</w:t>
            </w:r>
            <w:r w:rsidRPr="00E140F8">
              <w:rPr>
                <w:sz w:val="22"/>
                <w:highlight w:val="yellow"/>
              </w:rPr>
              <w:t>#</w:t>
            </w:r>
            <w:r w:rsidR="00E140F8" w:rsidRPr="00E140F8">
              <w:rPr>
                <w:sz w:val="22"/>
                <w:highlight w:val="yellow"/>
              </w:rPr>
              <w:t>Insert ACN#]</w:t>
            </w:r>
            <w:r>
              <w:rPr>
                <w:rFonts w:cs="Helvetica"/>
                <w:sz w:val="22"/>
                <w:szCs w:val="26"/>
                <w:lang w:val="en-US"/>
              </w:rPr>
              <w:t xml:space="preserve"> </w:t>
            </w:r>
            <w:r>
              <w:rPr>
                <w:sz w:val="22"/>
              </w:rPr>
              <w:t>pursuant to section 127(1) of the Corporations Act 2001 in the presence of:</w:t>
            </w:r>
          </w:p>
          <w:p w14:paraId="0538CBF6" w14:textId="77777777" w:rsidR="00E140F8" w:rsidRDefault="00951D32" w:rsidP="00E140F8">
            <w:pPr>
              <w:spacing w:after="0"/>
              <w:rPr>
                <w:sz w:val="22"/>
              </w:rPr>
            </w:pPr>
            <w:r>
              <w:rPr>
                <w:sz w:val="22"/>
              </w:rPr>
              <w:t>...............................................................</w:t>
            </w:r>
          </w:p>
          <w:p w14:paraId="6EF54DBE" w14:textId="77777777" w:rsidR="00951D32" w:rsidRDefault="00951D32" w:rsidP="00E140F8">
            <w:pPr>
              <w:spacing w:after="0"/>
              <w:rPr>
                <w:sz w:val="22"/>
              </w:rPr>
            </w:pPr>
            <w:r>
              <w:rPr>
                <w:sz w:val="22"/>
              </w:rPr>
              <w:t>Director signature</w:t>
            </w:r>
          </w:p>
          <w:p w14:paraId="53B466C3" w14:textId="77777777" w:rsidR="00951D32" w:rsidRDefault="00951D32" w:rsidP="00E140F8">
            <w:pPr>
              <w:spacing w:before="480" w:after="0"/>
              <w:rPr>
                <w:sz w:val="22"/>
              </w:rPr>
            </w:pPr>
            <w:r>
              <w:rPr>
                <w:sz w:val="22"/>
              </w:rPr>
              <w:t>Name (printed): ………………………..</w:t>
            </w:r>
          </w:p>
          <w:p w14:paraId="4AD720AE" w14:textId="77777777" w:rsidR="00951D32" w:rsidRDefault="00951D32" w:rsidP="002C002D">
            <w:pPr>
              <w:rPr>
                <w:sz w:val="22"/>
              </w:rPr>
            </w:pPr>
          </w:p>
        </w:tc>
        <w:tc>
          <w:tcPr>
            <w:tcW w:w="4394" w:type="dxa"/>
            <w:tcBorders>
              <w:top w:val="single" w:sz="6" w:space="0" w:color="auto"/>
              <w:left w:val="nil"/>
              <w:bottom w:val="single" w:sz="6" w:space="0" w:color="auto"/>
              <w:right w:val="single" w:sz="6" w:space="0" w:color="auto"/>
            </w:tcBorders>
          </w:tcPr>
          <w:p w14:paraId="3A0D84E2" w14:textId="77777777" w:rsidR="00951D32" w:rsidRDefault="00951D32" w:rsidP="00E140F8">
            <w:pPr>
              <w:tabs>
                <w:tab w:val="left" w:pos="1980"/>
              </w:tabs>
              <w:spacing w:after="0"/>
              <w:ind w:left="1979" w:hanging="1979"/>
              <w:rPr>
                <w:sz w:val="22"/>
              </w:rPr>
            </w:pPr>
          </w:p>
          <w:p w14:paraId="33AFAB7E" w14:textId="77777777" w:rsidR="00BC6E08" w:rsidRDefault="00951D32" w:rsidP="00E140F8">
            <w:pPr>
              <w:spacing w:before="1440" w:after="0"/>
              <w:rPr>
                <w:sz w:val="22"/>
              </w:rPr>
            </w:pPr>
            <w:r>
              <w:rPr>
                <w:sz w:val="22"/>
              </w:rPr>
              <w:t>..................................................................</w:t>
            </w:r>
          </w:p>
          <w:p w14:paraId="7552CEFF" w14:textId="77777777" w:rsidR="00951D32" w:rsidRDefault="00951D32" w:rsidP="00BC6E08">
            <w:pPr>
              <w:spacing w:after="0"/>
              <w:rPr>
                <w:sz w:val="22"/>
              </w:rPr>
            </w:pPr>
            <w:r>
              <w:rPr>
                <w:sz w:val="22"/>
              </w:rPr>
              <w:t>Director/ Secretary signature</w:t>
            </w:r>
          </w:p>
          <w:p w14:paraId="04DBFEC2" w14:textId="77777777" w:rsidR="00951D32" w:rsidRDefault="00951D32" w:rsidP="00E140F8">
            <w:pPr>
              <w:spacing w:before="480" w:after="0"/>
              <w:rPr>
                <w:sz w:val="22"/>
              </w:rPr>
            </w:pPr>
            <w:r>
              <w:rPr>
                <w:sz w:val="22"/>
              </w:rPr>
              <w:t>Name (printed): …………………………..</w:t>
            </w:r>
          </w:p>
          <w:p w14:paraId="06C8FE2B" w14:textId="77777777" w:rsidR="00951D32" w:rsidRDefault="00951D32" w:rsidP="002C002D">
            <w:pPr>
              <w:rPr>
                <w:sz w:val="22"/>
              </w:rPr>
            </w:pPr>
          </w:p>
        </w:tc>
      </w:tr>
    </w:tbl>
    <w:p w14:paraId="03F1F793" w14:textId="77777777" w:rsidR="002F70A0" w:rsidRPr="002F1DFA" w:rsidRDefault="00E6662A" w:rsidP="00BC6E08">
      <w:pPr>
        <w:pStyle w:val="TitleTNR"/>
        <w:spacing w:after="0"/>
      </w:pPr>
      <w:r>
        <w:br w:type="page"/>
      </w:r>
      <w:bookmarkStart w:id="14" w:name="_Toc483483732"/>
      <w:bookmarkStart w:id="15" w:name="_Toc197089531"/>
      <w:r w:rsidR="002F70A0" w:rsidRPr="00E26CB5">
        <w:lastRenderedPageBreak/>
        <w:t xml:space="preserve">Tender </w:t>
      </w:r>
      <w:r w:rsidR="002F70A0" w:rsidRPr="002F1DFA">
        <w:t>Schedules</w:t>
      </w:r>
      <w:bookmarkEnd w:id="11"/>
      <w:bookmarkEnd w:id="12"/>
      <w:bookmarkEnd w:id="13"/>
      <w:bookmarkEnd w:id="14"/>
      <w:bookmarkEnd w:id="15"/>
    </w:p>
    <w:p w14:paraId="74B3720E" w14:textId="18E0FA06" w:rsidR="00B93B78" w:rsidRPr="002F1DFA" w:rsidRDefault="00B93B78" w:rsidP="00BC6E08">
      <w:pPr>
        <w:pStyle w:val="Schedule1"/>
        <w:spacing w:before="240" w:after="0"/>
      </w:pPr>
      <w:bookmarkStart w:id="16" w:name="_Toc98216324"/>
      <w:bookmarkStart w:id="17" w:name="_Toc199758085"/>
      <w:bookmarkStart w:id="18" w:name="_Toc262559583"/>
      <w:bookmarkStart w:id="19" w:name="_Toc483483733"/>
      <w:bookmarkStart w:id="20" w:name="_Toc197089532"/>
      <w:bookmarkStart w:id="21" w:name="_Toc79488800"/>
      <w:r w:rsidRPr="002F1DFA">
        <w:t>Schedule 1</w:t>
      </w:r>
      <w:bookmarkEnd w:id="16"/>
      <w:r w:rsidRPr="00DA4D5C">
        <w:t xml:space="preserve"> </w:t>
      </w:r>
      <w:r w:rsidR="00BC6E08">
        <w:t>–</w:t>
      </w:r>
      <w:r w:rsidR="00220D1D">
        <w:t xml:space="preserve"> </w:t>
      </w:r>
      <w:r w:rsidR="00D51B83">
        <w:t>Fee</w:t>
      </w:r>
      <w:bookmarkEnd w:id="17"/>
      <w:bookmarkEnd w:id="18"/>
      <w:bookmarkEnd w:id="19"/>
      <w:bookmarkEnd w:id="20"/>
    </w:p>
    <w:bookmarkEnd w:id="21"/>
    <w:p w14:paraId="232B7102" w14:textId="1D758183" w:rsidR="00EC1915" w:rsidRDefault="00EC1915" w:rsidP="005C39E5">
      <w:pPr>
        <w:spacing w:before="120" w:after="0"/>
        <w:jc w:val="both"/>
        <w:rPr>
          <w:rFonts w:cs="Arial"/>
        </w:rPr>
      </w:pPr>
      <w:r>
        <w:rPr>
          <w:rFonts w:cs="Arial"/>
        </w:rPr>
        <w:t xml:space="preserve">Tenderers are required to provide details on the development of the </w:t>
      </w:r>
      <w:r w:rsidR="009F739B">
        <w:rPr>
          <w:rFonts w:cs="Arial"/>
        </w:rPr>
        <w:t>fee estimate as</w:t>
      </w:r>
      <w:r>
        <w:rPr>
          <w:rFonts w:cs="Arial"/>
        </w:rPr>
        <w:t xml:space="preserve"> per the following categories</w:t>
      </w:r>
      <w:r w:rsidR="00220D1D">
        <w:rPr>
          <w:rFonts w:cs="Arial"/>
        </w:rPr>
        <w:t>:</w:t>
      </w:r>
    </w:p>
    <w:p w14:paraId="5E083686" w14:textId="77777777" w:rsidR="00677922" w:rsidRPr="007A605C" w:rsidRDefault="00677922" w:rsidP="00EC1915"/>
    <w:tbl>
      <w:tblPr>
        <w:tblW w:w="9080" w:type="dxa"/>
        <w:jc w:val="center"/>
        <w:tblLook w:val="04A0" w:firstRow="1" w:lastRow="0" w:firstColumn="1" w:lastColumn="0" w:noHBand="0" w:noVBand="1"/>
      </w:tblPr>
      <w:tblGrid>
        <w:gridCol w:w="960"/>
        <w:gridCol w:w="6540"/>
        <w:gridCol w:w="1580"/>
      </w:tblGrid>
      <w:tr w:rsidR="00EC1915" w:rsidRPr="00B10D1E" w14:paraId="1BD017B2" w14:textId="77777777" w:rsidTr="004057C8">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C209475" w14:textId="77777777" w:rsidR="00EC1915" w:rsidRPr="004057C8" w:rsidRDefault="00EC1915" w:rsidP="002A4188">
            <w:pPr>
              <w:spacing w:after="0"/>
              <w:jc w:val="center"/>
              <w:rPr>
                <w:rFonts w:cs="Arial"/>
                <w:b/>
                <w:bCs/>
                <w:i/>
                <w:lang w:eastAsia="en-AU"/>
              </w:rPr>
            </w:pPr>
            <w:r w:rsidRPr="004057C8">
              <w:rPr>
                <w:rFonts w:cs="Arial"/>
                <w:b/>
                <w:bCs/>
                <w:i/>
                <w:lang w:eastAsia="en-AU"/>
              </w:rPr>
              <w:t xml:space="preserve">Item </w:t>
            </w:r>
          </w:p>
        </w:tc>
        <w:tc>
          <w:tcPr>
            <w:tcW w:w="6540" w:type="dxa"/>
            <w:tcBorders>
              <w:top w:val="single" w:sz="4" w:space="0" w:color="auto"/>
              <w:left w:val="nil"/>
              <w:bottom w:val="single" w:sz="4" w:space="0" w:color="auto"/>
              <w:right w:val="nil"/>
            </w:tcBorders>
            <w:shd w:val="clear" w:color="auto" w:fill="D9D9D9" w:themeFill="background1" w:themeFillShade="D9"/>
            <w:noWrap/>
            <w:vAlign w:val="bottom"/>
            <w:hideMark/>
          </w:tcPr>
          <w:p w14:paraId="08EC4E49" w14:textId="77777777" w:rsidR="00EC1915" w:rsidRPr="004057C8" w:rsidRDefault="00EC1915" w:rsidP="002A4188">
            <w:pPr>
              <w:spacing w:after="0"/>
              <w:jc w:val="center"/>
              <w:rPr>
                <w:rFonts w:cs="Arial"/>
                <w:b/>
                <w:bCs/>
                <w:i/>
                <w:lang w:eastAsia="en-AU"/>
              </w:rPr>
            </w:pPr>
            <w:r w:rsidRPr="004057C8">
              <w:rPr>
                <w:rFonts w:cs="Arial"/>
                <w:b/>
                <w:bCs/>
                <w:i/>
                <w:lang w:eastAsia="en-AU"/>
              </w:rPr>
              <w:t>Description</w:t>
            </w:r>
          </w:p>
        </w:tc>
        <w:tc>
          <w:tcPr>
            <w:tcW w:w="1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C83EAB5" w14:textId="1C1B17BD" w:rsidR="00EC1915" w:rsidRPr="00AD03C2" w:rsidRDefault="009F739B" w:rsidP="00363EA9">
            <w:pPr>
              <w:spacing w:after="0"/>
              <w:jc w:val="center"/>
              <w:rPr>
                <w:rFonts w:cs="Arial"/>
                <w:b/>
                <w:bCs/>
                <w:i/>
                <w:lang w:eastAsia="en-AU"/>
              </w:rPr>
            </w:pPr>
            <w:r>
              <w:rPr>
                <w:rFonts w:cs="Arial"/>
                <w:b/>
                <w:bCs/>
                <w:i/>
                <w:lang w:eastAsia="en-AU"/>
              </w:rPr>
              <w:t xml:space="preserve">Fee Estimate </w:t>
            </w:r>
          </w:p>
        </w:tc>
      </w:tr>
      <w:tr w:rsidR="00D1580A" w:rsidRPr="00B10D1E" w14:paraId="14CD0E92" w14:textId="77777777" w:rsidTr="00363EA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C1140" w14:textId="566A71FE" w:rsidR="00D1580A" w:rsidRPr="00AD03C2" w:rsidRDefault="00D1580A" w:rsidP="00D1580A">
            <w:pPr>
              <w:spacing w:after="0"/>
              <w:jc w:val="center"/>
              <w:rPr>
                <w:rFonts w:cs="Arial"/>
                <w:iCs/>
                <w:color w:val="000000"/>
                <w:lang w:eastAsia="en-AU"/>
              </w:rPr>
            </w:pPr>
            <w:r w:rsidRPr="00AD03C2">
              <w:rPr>
                <w:rFonts w:cs="Arial"/>
                <w:iCs/>
                <w:color w:val="000000"/>
                <w:lang w:eastAsia="en-AU"/>
              </w:rPr>
              <w:t>1</w:t>
            </w:r>
          </w:p>
        </w:tc>
        <w:tc>
          <w:tcPr>
            <w:tcW w:w="6540" w:type="dxa"/>
            <w:tcBorders>
              <w:top w:val="single" w:sz="4" w:space="0" w:color="auto"/>
              <w:left w:val="nil"/>
              <w:bottom w:val="single" w:sz="4" w:space="0" w:color="auto"/>
              <w:right w:val="nil"/>
            </w:tcBorders>
            <w:shd w:val="clear" w:color="auto" w:fill="auto"/>
            <w:noWrap/>
            <w:vAlign w:val="bottom"/>
            <w:hideMark/>
          </w:tcPr>
          <w:p w14:paraId="7FFE83B6" w14:textId="4CA4104A" w:rsidR="00D1580A" w:rsidRPr="00AD03C2" w:rsidRDefault="00AD03C2" w:rsidP="00D1580A">
            <w:pPr>
              <w:spacing w:after="0"/>
              <w:rPr>
                <w:rFonts w:cs="Arial"/>
                <w:iCs/>
                <w:color w:val="000000"/>
                <w:lang w:eastAsia="en-AU"/>
              </w:rPr>
            </w:pPr>
            <w:r w:rsidRPr="00AD03C2">
              <w:rPr>
                <w:rFonts w:cs="Arial"/>
                <w:iCs/>
                <w:color w:val="000000"/>
                <w:lang w:eastAsia="en-AU"/>
              </w:rPr>
              <w:t>Investigations and planning</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FD78C" w14:textId="77777777" w:rsidR="00D1580A" w:rsidRPr="00363EA9" w:rsidRDefault="00D1580A" w:rsidP="00D1580A">
            <w:pPr>
              <w:spacing w:after="0"/>
              <w:jc w:val="right"/>
              <w:rPr>
                <w:rFonts w:cs="Arial"/>
                <w:i/>
                <w:color w:val="000000"/>
                <w:lang w:eastAsia="en-AU"/>
              </w:rPr>
            </w:pPr>
            <w:r w:rsidRPr="00363EA9">
              <w:rPr>
                <w:rFonts w:cs="Arial"/>
                <w:i/>
                <w:color w:val="000000"/>
                <w:lang w:eastAsia="en-AU"/>
              </w:rPr>
              <w:t> </w:t>
            </w:r>
          </w:p>
        </w:tc>
      </w:tr>
      <w:tr w:rsidR="00D1580A" w:rsidRPr="00B10D1E" w14:paraId="52CFA0DC" w14:textId="77777777" w:rsidTr="00363EA9">
        <w:trPr>
          <w:trHeight w:val="315"/>
          <w:jc w:val="center"/>
        </w:trPr>
        <w:tc>
          <w:tcPr>
            <w:tcW w:w="960" w:type="dxa"/>
            <w:tcBorders>
              <w:top w:val="nil"/>
              <w:left w:val="single" w:sz="4" w:space="0" w:color="auto"/>
              <w:bottom w:val="nil"/>
              <w:right w:val="single" w:sz="4" w:space="0" w:color="auto"/>
            </w:tcBorders>
            <w:shd w:val="clear" w:color="auto" w:fill="auto"/>
            <w:noWrap/>
            <w:vAlign w:val="bottom"/>
            <w:hideMark/>
          </w:tcPr>
          <w:p w14:paraId="19B4C26B" w14:textId="4D11B9C1" w:rsidR="00D1580A" w:rsidRPr="00AD03C2" w:rsidRDefault="00D1580A" w:rsidP="00D1580A">
            <w:pPr>
              <w:spacing w:after="0"/>
              <w:jc w:val="center"/>
              <w:rPr>
                <w:rFonts w:cs="Arial"/>
                <w:iCs/>
                <w:color w:val="000000"/>
                <w:lang w:eastAsia="en-AU"/>
              </w:rPr>
            </w:pPr>
            <w:r w:rsidRPr="00AD03C2">
              <w:rPr>
                <w:rFonts w:cs="Arial"/>
                <w:iCs/>
                <w:color w:val="000000"/>
                <w:lang w:eastAsia="en-AU"/>
              </w:rPr>
              <w:t>2</w:t>
            </w:r>
          </w:p>
        </w:tc>
        <w:tc>
          <w:tcPr>
            <w:tcW w:w="6540" w:type="dxa"/>
            <w:tcBorders>
              <w:top w:val="nil"/>
              <w:left w:val="nil"/>
              <w:bottom w:val="nil"/>
              <w:right w:val="nil"/>
            </w:tcBorders>
            <w:shd w:val="clear" w:color="auto" w:fill="auto"/>
            <w:noWrap/>
            <w:vAlign w:val="bottom"/>
            <w:hideMark/>
          </w:tcPr>
          <w:p w14:paraId="4693525F" w14:textId="3C0FF6E8" w:rsidR="00D1580A" w:rsidRPr="00AD03C2" w:rsidRDefault="00AD03C2" w:rsidP="00D1580A">
            <w:pPr>
              <w:spacing w:after="0"/>
              <w:rPr>
                <w:rFonts w:cs="Arial"/>
                <w:iCs/>
                <w:color w:val="000000"/>
                <w:lang w:eastAsia="en-AU"/>
              </w:rPr>
            </w:pPr>
            <w:r w:rsidRPr="00AD03C2">
              <w:rPr>
                <w:rFonts w:cs="Arial"/>
                <w:iCs/>
                <w:color w:val="000000"/>
                <w:lang w:eastAsia="en-AU"/>
              </w:rPr>
              <w:t>Optional assessment report</w:t>
            </w:r>
          </w:p>
        </w:tc>
        <w:tc>
          <w:tcPr>
            <w:tcW w:w="1580" w:type="dxa"/>
            <w:tcBorders>
              <w:top w:val="nil"/>
              <w:left w:val="single" w:sz="4" w:space="0" w:color="auto"/>
              <w:bottom w:val="nil"/>
              <w:right w:val="single" w:sz="4" w:space="0" w:color="auto"/>
            </w:tcBorders>
            <w:shd w:val="clear" w:color="auto" w:fill="auto"/>
            <w:noWrap/>
            <w:vAlign w:val="bottom"/>
            <w:hideMark/>
          </w:tcPr>
          <w:p w14:paraId="1CCBD5A3" w14:textId="77777777" w:rsidR="00D1580A" w:rsidRPr="00363EA9" w:rsidRDefault="00D1580A" w:rsidP="00D1580A">
            <w:pPr>
              <w:spacing w:after="0"/>
              <w:jc w:val="right"/>
              <w:rPr>
                <w:rFonts w:cs="Arial"/>
                <w:i/>
                <w:color w:val="000000"/>
                <w:lang w:eastAsia="en-AU"/>
              </w:rPr>
            </w:pPr>
            <w:r w:rsidRPr="00363EA9">
              <w:rPr>
                <w:rFonts w:cs="Arial"/>
                <w:i/>
                <w:color w:val="000000"/>
                <w:lang w:eastAsia="en-AU"/>
              </w:rPr>
              <w:t> </w:t>
            </w:r>
          </w:p>
        </w:tc>
      </w:tr>
      <w:tr w:rsidR="00D1580A" w:rsidRPr="00B10D1E" w14:paraId="24E977C9" w14:textId="77777777" w:rsidTr="00363EA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AFF2D" w14:textId="4B7FFB4C" w:rsidR="00D1580A" w:rsidRPr="00AD03C2" w:rsidRDefault="00D1580A" w:rsidP="00D1580A">
            <w:pPr>
              <w:spacing w:after="0"/>
              <w:jc w:val="center"/>
              <w:rPr>
                <w:rFonts w:cs="Arial"/>
                <w:iCs/>
                <w:color w:val="000000"/>
                <w:lang w:eastAsia="en-AU"/>
              </w:rPr>
            </w:pPr>
            <w:r w:rsidRPr="00AD03C2">
              <w:rPr>
                <w:rFonts w:cs="Arial"/>
                <w:iCs/>
                <w:color w:val="000000"/>
                <w:lang w:eastAsia="en-AU"/>
              </w:rPr>
              <w:t>3</w:t>
            </w:r>
          </w:p>
        </w:tc>
        <w:tc>
          <w:tcPr>
            <w:tcW w:w="6540" w:type="dxa"/>
            <w:tcBorders>
              <w:top w:val="single" w:sz="4" w:space="0" w:color="auto"/>
              <w:left w:val="nil"/>
              <w:bottom w:val="single" w:sz="4" w:space="0" w:color="auto"/>
              <w:right w:val="nil"/>
            </w:tcBorders>
            <w:shd w:val="clear" w:color="auto" w:fill="auto"/>
            <w:noWrap/>
            <w:vAlign w:val="bottom"/>
            <w:hideMark/>
          </w:tcPr>
          <w:p w14:paraId="77FC205C" w14:textId="07D8645C" w:rsidR="00D1580A" w:rsidRPr="00AD03C2" w:rsidRDefault="00AD03C2" w:rsidP="00D1580A">
            <w:pPr>
              <w:spacing w:after="0"/>
              <w:rPr>
                <w:rFonts w:cs="Arial"/>
                <w:iCs/>
                <w:color w:val="000000"/>
                <w:lang w:eastAsia="en-AU"/>
              </w:rPr>
            </w:pPr>
            <w:r w:rsidRPr="00AD03C2">
              <w:rPr>
                <w:rFonts w:cs="Arial"/>
                <w:iCs/>
                <w:color w:val="000000"/>
                <w:lang w:eastAsia="en-AU"/>
              </w:rPr>
              <w:t>Detailed scoping and design</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2606A" w14:textId="77777777" w:rsidR="00D1580A" w:rsidRPr="00363EA9" w:rsidRDefault="00D1580A" w:rsidP="00D1580A">
            <w:pPr>
              <w:spacing w:after="0"/>
              <w:jc w:val="right"/>
              <w:rPr>
                <w:rFonts w:cs="Arial"/>
                <w:i/>
                <w:color w:val="000000"/>
                <w:lang w:eastAsia="en-AU"/>
              </w:rPr>
            </w:pPr>
            <w:r w:rsidRPr="00363EA9">
              <w:rPr>
                <w:rFonts w:cs="Arial"/>
                <w:i/>
                <w:color w:val="000000"/>
                <w:lang w:eastAsia="en-AU"/>
              </w:rPr>
              <w:t> </w:t>
            </w:r>
          </w:p>
        </w:tc>
      </w:tr>
      <w:tr w:rsidR="00D1580A" w:rsidRPr="00B10D1E" w14:paraId="3F3346CD" w14:textId="77777777" w:rsidTr="00363EA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88B0E" w14:textId="629C186A" w:rsidR="00D1580A" w:rsidRPr="00AD03C2" w:rsidRDefault="00D1580A" w:rsidP="00D1580A">
            <w:pPr>
              <w:spacing w:after="0"/>
              <w:jc w:val="center"/>
              <w:rPr>
                <w:rFonts w:cs="Arial"/>
                <w:iCs/>
                <w:color w:val="000000"/>
                <w:lang w:eastAsia="en-AU"/>
              </w:rPr>
            </w:pPr>
            <w:r w:rsidRPr="00AD03C2">
              <w:rPr>
                <w:rFonts w:cs="Arial"/>
                <w:iCs/>
                <w:color w:val="000000"/>
                <w:lang w:eastAsia="en-AU"/>
              </w:rPr>
              <w:t>4</w:t>
            </w:r>
          </w:p>
        </w:tc>
        <w:tc>
          <w:tcPr>
            <w:tcW w:w="6540" w:type="dxa"/>
            <w:tcBorders>
              <w:top w:val="single" w:sz="4" w:space="0" w:color="auto"/>
              <w:left w:val="nil"/>
              <w:bottom w:val="single" w:sz="4" w:space="0" w:color="auto"/>
              <w:right w:val="nil"/>
            </w:tcBorders>
            <w:shd w:val="clear" w:color="auto" w:fill="auto"/>
            <w:noWrap/>
            <w:vAlign w:val="bottom"/>
          </w:tcPr>
          <w:p w14:paraId="594B95AA" w14:textId="170D3362" w:rsidR="00D1580A" w:rsidRPr="00AD03C2" w:rsidRDefault="00AD03C2" w:rsidP="00D1580A">
            <w:pPr>
              <w:spacing w:after="0"/>
              <w:rPr>
                <w:rFonts w:cs="Arial"/>
                <w:iCs/>
                <w:color w:val="000000"/>
                <w:lang w:eastAsia="en-AU"/>
              </w:rPr>
            </w:pPr>
            <w:r w:rsidRPr="00AD03C2">
              <w:rPr>
                <w:rFonts w:cs="Arial"/>
                <w:iCs/>
                <w:color w:val="000000"/>
                <w:lang w:eastAsia="en-AU"/>
              </w:rPr>
              <w:t>Costing Documentation</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98515" w14:textId="77777777" w:rsidR="00D1580A" w:rsidRPr="00363EA9" w:rsidRDefault="00D1580A" w:rsidP="00D1580A">
            <w:pPr>
              <w:spacing w:after="0"/>
              <w:jc w:val="right"/>
              <w:rPr>
                <w:rFonts w:cs="Arial"/>
                <w:i/>
                <w:color w:val="000000"/>
                <w:lang w:eastAsia="en-AU"/>
              </w:rPr>
            </w:pPr>
          </w:p>
        </w:tc>
      </w:tr>
      <w:tr w:rsidR="00D1580A" w:rsidRPr="00B10D1E" w14:paraId="5396B150" w14:textId="77777777" w:rsidTr="00363EA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ABD9D" w14:textId="302D1410" w:rsidR="00D1580A" w:rsidRPr="00AD03C2" w:rsidRDefault="00AD03C2" w:rsidP="00D1580A">
            <w:pPr>
              <w:spacing w:after="0"/>
              <w:jc w:val="center"/>
              <w:rPr>
                <w:rFonts w:cs="Arial"/>
                <w:iCs/>
                <w:color w:val="000000"/>
                <w:lang w:eastAsia="en-AU"/>
              </w:rPr>
            </w:pPr>
            <w:r w:rsidRPr="00AD03C2">
              <w:rPr>
                <w:rFonts w:cs="Arial"/>
                <w:iCs/>
                <w:color w:val="000000"/>
                <w:lang w:eastAsia="en-AU"/>
              </w:rPr>
              <w:t>5</w:t>
            </w:r>
          </w:p>
        </w:tc>
        <w:tc>
          <w:tcPr>
            <w:tcW w:w="6540" w:type="dxa"/>
            <w:tcBorders>
              <w:top w:val="single" w:sz="4" w:space="0" w:color="auto"/>
              <w:left w:val="nil"/>
              <w:bottom w:val="single" w:sz="4" w:space="0" w:color="auto"/>
              <w:right w:val="nil"/>
            </w:tcBorders>
            <w:shd w:val="clear" w:color="auto" w:fill="auto"/>
            <w:noWrap/>
            <w:vAlign w:val="bottom"/>
          </w:tcPr>
          <w:p w14:paraId="0D38F2E0" w14:textId="72DCA2B7" w:rsidR="00D1580A" w:rsidRPr="00AD03C2" w:rsidRDefault="00AD03C2" w:rsidP="00D1580A">
            <w:pPr>
              <w:spacing w:after="0"/>
              <w:rPr>
                <w:rFonts w:cs="Arial"/>
                <w:iCs/>
                <w:color w:val="000000"/>
                <w:lang w:eastAsia="en-AU"/>
              </w:rPr>
            </w:pPr>
            <w:r w:rsidRPr="00AD03C2">
              <w:rPr>
                <w:rFonts w:cs="Arial"/>
                <w:iCs/>
                <w:color w:val="000000"/>
                <w:lang w:eastAsia="en-AU"/>
              </w:rPr>
              <w:t>Contract Documentation</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A2FC0" w14:textId="77777777" w:rsidR="00D1580A" w:rsidRPr="00363EA9" w:rsidRDefault="00D1580A" w:rsidP="00D1580A">
            <w:pPr>
              <w:spacing w:after="0"/>
              <w:jc w:val="right"/>
              <w:rPr>
                <w:rFonts w:cs="Arial"/>
                <w:i/>
                <w:color w:val="000000"/>
                <w:lang w:eastAsia="en-AU"/>
              </w:rPr>
            </w:pPr>
          </w:p>
        </w:tc>
      </w:tr>
      <w:tr w:rsidR="00D1580A" w:rsidRPr="00B10D1E" w14:paraId="029F212F" w14:textId="77777777" w:rsidTr="00363EA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14FDF" w14:textId="3AE181C0" w:rsidR="00D1580A" w:rsidRPr="00AD03C2" w:rsidRDefault="00AD03C2" w:rsidP="002A4188">
            <w:pPr>
              <w:spacing w:after="0"/>
              <w:jc w:val="center"/>
              <w:rPr>
                <w:rFonts w:cs="Arial"/>
                <w:iCs/>
                <w:color w:val="000000"/>
                <w:lang w:eastAsia="en-AU"/>
              </w:rPr>
            </w:pPr>
            <w:r w:rsidRPr="00AD03C2">
              <w:rPr>
                <w:rFonts w:cs="Arial"/>
                <w:iCs/>
                <w:color w:val="000000"/>
                <w:lang w:eastAsia="en-AU"/>
              </w:rPr>
              <w:t>6</w:t>
            </w:r>
          </w:p>
        </w:tc>
        <w:tc>
          <w:tcPr>
            <w:tcW w:w="6540" w:type="dxa"/>
            <w:tcBorders>
              <w:top w:val="single" w:sz="4" w:space="0" w:color="auto"/>
              <w:left w:val="nil"/>
              <w:bottom w:val="single" w:sz="4" w:space="0" w:color="auto"/>
              <w:right w:val="nil"/>
            </w:tcBorders>
            <w:shd w:val="clear" w:color="auto" w:fill="auto"/>
            <w:noWrap/>
            <w:vAlign w:val="bottom"/>
          </w:tcPr>
          <w:p w14:paraId="3771F920" w14:textId="2326912C" w:rsidR="00D1580A" w:rsidRPr="00AD03C2" w:rsidRDefault="00AD03C2" w:rsidP="002A4188">
            <w:pPr>
              <w:spacing w:after="0"/>
              <w:rPr>
                <w:rFonts w:cs="Arial"/>
                <w:iCs/>
                <w:color w:val="000000"/>
                <w:lang w:eastAsia="en-AU"/>
              </w:rPr>
            </w:pPr>
            <w:r w:rsidRPr="00AD03C2">
              <w:rPr>
                <w:rFonts w:cs="Arial"/>
                <w:iCs/>
                <w:color w:val="000000"/>
                <w:lang w:eastAsia="en-AU"/>
              </w:rPr>
              <w:t>Construction program Documentation</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F15AC" w14:textId="77777777" w:rsidR="00D1580A" w:rsidRPr="00363EA9" w:rsidRDefault="00D1580A" w:rsidP="00363EA9">
            <w:pPr>
              <w:spacing w:after="0"/>
              <w:jc w:val="right"/>
              <w:rPr>
                <w:rFonts w:cs="Arial"/>
                <w:i/>
                <w:color w:val="000000"/>
                <w:lang w:eastAsia="en-AU"/>
              </w:rPr>
            </w:pPr>
          </w:p>
        </w:tc>
      </w:tr>
      <w:tr w:rsidR="00EC1915" w:rsidRPr="00B10D1E" w14:paraId="13772FEF" w14:textId="77777777" w:rsidTr="00363EA9">
        <w:trPr>
          <w:trHeight w:val="37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7BAF9C" w14:textId="77777777" w:rsidR="00EC1915" w:rsidRPr="00363EA9" w:rsidRDefault="00EC1915" w:rsidP="002A4188">
            <w:pPr>
              <w:spacing w:after="0"/>
              <w:jc w:val="center"/>
              <w:rPr>
                <w:rFonts w:cs="Arial"/>
                <w:i/>
                <w:color w:val="000000"/>
                <w:lang w:eastAsia="en-AU"/>
              </w:rPr>
            </w:pPr>
            <w:r w:rsidRPr="00363EA9">
              <w:rPr>
                <w:rFonts w:cs="Arial"/>
                <w:i/>
                <w:color w:val="000000"/>
                <w:lang w:eastAsia="en-AU"/>
              </w:rPr>
              <w:t> </w:t>
            </w:r>
          </w:p>
        </w:tc>
        <w:tc>
          <w:tcPr>
            <w:tcW w:w="6540" w:type="dxa"/>
            <w:tcBorders>
              <w:top w:val="nil"/>
              <w:left w:val="nil"/>
              <w:bottom w:val="single" w:sz="4" w:space="0" w:color="auto"/>
              <w:right w:val="nil"/>
            </w:tcBorders>
            <w:shd w:val="clear" w:color="auto" w:fill="auto"/>
            <w:noWrap/>
            <w:vAlign w:val="bottom"/>
            <w:hideMark/>
          </w:tcPr>
          <w:p w14:paraId="100CE8CA" w14:textId="74B85BF2" w:rsidR="00EC1915" w:rsidRPr="00363EA9" w:rsidRDefault="009F739B" w:rsidP="002A4188">
            <w:pPr>
              <w:spacing w:after="0"/>
              <w:jc w:val="center"/>
              <w:rPr>
                <w:rFonts w:cs="Arial"/>
                <w:b/>
                <w:bCs/>
                <w:i/>
                <w:color w:val="000000"/>
                <w:lang w:eastAsia="en-AU"/>
              </w:rPr>
            </w:pPr>
            <w:r>
              <w:rPr>
                <w:rFonts w:cs="Arial"/>
                <w:b/>
                <w:bCs/>
                <w:i/>
                <w:color w:val="000000"/>
                <w:lang w:eastAsia="en-AU"/>
              </w:rPr>
              <w:t xml:space="preserve">Total Fee Estimate </w:t>
            </w:r>
            <w:proofErr w:type="gramStart"/>
            <w:r w:rsidR="00EC1915" w:rsidRPr="00363EA9">
              <w:rPr>
                <w:rFonts w:cs="Arial"/>
                <w:b/>
                <w:bCs/>
                <w:i/>
                <w:color w:val="000000"/>
                <w:lang w:eastAsia="en-AU"/>
              </w:rPr>
              <w:t>( Excl</w:t>
            </w:r>
            <w:proofErr w:type="gramEnd"/>
            <w:r w:rsidR="00EC1915" w:rsidRPr="00363EA9">
              <w:rPr>
                <w:rFonts w:cs="Arial"/>
                <w:b/>
                <w:bCs/>
                <w:i/>
                <w:color w:val="000000"/>
                <w:lang w:eastAsia="en-AU"/>
              </w:rPr>
              <w:t xml:space="preserve"> GST)</w:t>
            </w:r>
          </w:p>
        </w:tc>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5A4B3D30" w14:textId="77777777" w:rsidR="00EC1915" w:rsidRPr="00363EA9" w:rsidRDefault="00EC1915" w:rsidP="00363EA9">
            <w:pPr>
              <w:spacing w:after="0"/>
              <w:jc w:val="right"/>
              <w:rPr>
                <w:rFonts w:cs="Arial"/>
                <w:i/>
                <w:color w:val="000000"/>
                <w:lang w:eastAsia="en-AU"/>
              </w:rPr>
            </w:pPr>
            <w:r w:rsidRPr="00363EA9">
              <w:rPr>
                <w:rFonts w:cs="Arial"/>
                <w:i/>
                <w:color w:val="000000"/>
                <w:lang w:eastAsia="en-AU"/>
              </w:rPr>
              <w:t> </w:t>
            </w:r>
          </w:p>
        </w:tc>
      </w:tr>
    </w:tbl>
    <w:p w14:paraId="044DAB49" w14:textId="77777777" w:rsidR="00F618CD" w:rsidRDefault="00F618CD" w:rsidP="00363EA9">
      <w:pPr>
        <w:pStyle w:val="Follow1and2"/>
        <w:ind w:left="0" w:right="-369"/>
        <w:jc w:val="both"/>
        <w:rPr>
          <w:rFonts w:ascii="Arial" w:hAnsi="Arial"/>
        </w:rPr>
      </w:pPr>
    </w:p>
    <w:p w14:paraId="5DAB5CC8" w14:textId="77777777" w:rsidR="00F618CD" w:rsidRDefault="00F618CD" w:rsidP="00F618CD">
      <w:pPr>
        <w:numPr>
          <w:ilvl w:val="0"/>
          <w:numId w:val="17"/>
        </w:numPr>
        <w:spacing w:before="240" w:after="0"/>
        <w:ind w:left="567" w:hanging="567"/>
        <w:jc w:val="both"/>
        <w:rPr>
          <w:rFonts w:cs="Arial"/>
          <w:b/>
          <w:color w:val="000000"/>
          <w:sz w:val="28"/>
          <w:szCs w:val="28"/>
          <w:lang w:val="en-US" w:eastAsia="en-AU"/>
        </w:rPr>
      </w:pPr>
      <w:r>
        <w:rPr>
          <w:rFonts w:cs="Arial"/>
          <w:b/>
          <w:color w:val="000000"/>
          <w:sz w:val="28"/>
          <w:szCs w:val="28"/>
          <w:lang w:val="en-US" w:eastAsia="en-AU"/>
        </w:rPr>
        <w:t>Fee Cap</w:t>
      </w:r>
    </w:p>
    <w:p w14:paraId="121345EB" w14:textId="77777777" w:rsidR="00F618CD" w:rsidRDefault="00F618CD" w:rsidP="00F618CD">
      <w:pPr>
        <w:spacing w:before="120" w:after="0"/>
        <w:ind w:left="567"/>
        <w:jc w:val="both"/>
        <w:rPr>
          <w:rFonts w:cs="Arial"/>
          <w:lang w:eastAsia="en-AU"/>
        </w:rPr>
      </w:pPr>
      <w:r>
        <w:rPr>
          <w:rFonts w:cs="Arial"/>
        </w:rPr>
        <w:t>The total fees payable under this pricing schedule shall not exceed the maximum Fee Cap</w:t>
      </w:r>
      <w:r w:rsidRPr="00AA7847">
        <w:rPr>
          <w:rFonts w:cs="Arial"/>
          <w:lang w:eastAsia="en-AU"/>
        </w:rPr>
        <w:t xml:space="preserve"> </w:t>
      </w:r>
      <w:r>
        <w:rPr>
          <w:rFonts w:cs="Arial"/>
          <w:lang w:eastAsia="en-AU"/>
        </w:rPr>
        <w:t>of $</w:t>
      </w:r>
      <w:r w:rsidRPr="00740BDE">
        <w:rPr>
          <w:rFonts w:cs="Arial"/>
          <w:highlight w:val="yellow"/>
          <w:lang w:eastAsia="en-AU"/>
        </w:rPr>
        <w:t>[insert]</w:t>
      </w:r>
      <w:r>
        <w:rPr>
          <w:rFonts w:cs="Arial"/>
          <w:lang w:eastAsia="en-AU"/>
        </w:rPr>
        <w:t>.</w:t>
      </w:r>
    </w:p>
    <w:p w14:paraId="6639F149" w14:textId="47AAA09A" w:rsidR="00F618CD" w:rsidRDefault="00F618CD" w:rsidP="00F618CD">
      <w:pPr>
        <w:spacing w:before="120" w:after="0"/>
        <w:ind w:left="567"/>
        <w:jc w:val="both"/>
        <w:rPr>
          <w:rFonts w:cs="Arial"/>
          <w:lang w:eastAsia="en-AU"/>
        </w:rPr>
      </w:pPr>
      <w:r>
        <w:rPr>
          <w:rFonts w:cs="Arial"/>
          <w:lang w:eastAsia="en-AU"/>
        </w:rPr>
        <w:t xml:space="preserve">This Fee Cap is all inclusive for both the Contractor’s labor, plant, equipment </w:t>
      </w:r>
      <w:r w:rsidRPr="00AA7847">
        <w:rPr>
          <w:rFonts w:cs="Arial"/>
          <w:lang w:eastAsia="en-AU"/>
        </w:rPr>
        <w:t xml:space="preserve">and any hired or sub-contractor supplied plant </w:t>
      </w:r>
      <w:r>
        <w:rPr>
          <w:rFonts w:cs="Arial"/>
          <w:lang w:eastAsia="en-AU"/>
        </w:rPr>
        <w:t>and</w:t>
      </w:r>
      <w:r w:rsidRPr="00AA7847">
        <w:rPr>
          <w:rFonts w:cs="Arial"/>
          <w:lang w:eastAsia="en-AU"/>
        </w:rPr>
        <w:t xml:space="preserve"> equipment</w:t>
      </w:r>
      <w:r>
        <w:rPr>
          <w:rFonts w:cs="Arial"/>
          <w:lang w:eastAsia="en-AU"/>
        </w:rPr>
        <w:t>.</w:t>
      </w:r>
    </w:p>
    <w:p w14:paraId="12F1F080" w14:textId="77777777" w:rsidR="00F618CD" w:rsidRPr="003634DD" w:rsidRDefault="00F618CD" w:rsidP="00F618CD">
      <w:pPr>
        <w:numPr>
          <w:ilvl w:val="0"/>
          <w:numId w:val="17"/>
        </w:numPr>
        <w:spacing w:before="240" w:after="0"/>
        <w:ind w:left="567" w:hanging="567"/>
        <w:jc w:val="both"/>
        <w:rPr>
          <w:rFonts w:cs="Arial"/>
          <w:b/>
          <w:color w:val="000000"/>
          <w:sz w:val="28"/>
          <w:szCs w:val="28"/>
          <w:lang w:val="en-US" w:eastAsia="en-AU"/>
        </w:rPr>
      </w:pPr>
      <w:r>
        <w:rPr>
          <w:rFonts w:cs="Arial"/>
          <w:b/>
          <w:color w:val="000000"/>
          <w:sz w:val="28"/>
          <w:szCs w:val="28"/>
          <w:lang w:val="en-US" w:eastAsia="en-AU"/>
        </w:rPr>
        <w:t>Exclusions</w:t>
      </w:r>
    </w:p>
    <w:p w14:paraId="15285B65" w14:textId="6BC651B6" w:rsidR="00F618CD" w:rsidRPr="00F618CD" w:rsidRDefault="00F618CD" w:rsidP="00F618CD">
      <w:pPr>
        <w:spacing w:before="120" w:after="0"/>
        <w:ind w:left="567"/>
        <w:jc w:val="both"/>
        <w:rPr>
          <w:rFonts w:cs="Arial"/>
        </w:rPr>
      </w:pPr>
      <w:r>
        <w:rPr>
          <w:rFonts w:cs="Arial"/>
        </w:rPr>
        <w:t>This Pricing Schedule only applies to the ECI Delivery Phase. All other subsequent phases will be negotiated and priced separately.</w:t>
      </w:r>
    </w:p>
    <w:p w14:paraId="5E76A0F7" w14:textId="5FAC41BB" w:rsidR="00120E03" w:rsidRDefault="00D1580A" w:rsidP="00363EA9">
      <w:pPr>
        <w:pStyle w:val="Follow1and2"/>
        <w:ind w:left="0" w:right="-369"/>
        <w:jc w:val="both"/>
        <w:rPr>
          <w:rFonts w:ascii="Arial" w:hAnsi="Arial"/>
        </w:rPr>
      </w:pPr>
      <w:r>
        <w:rPr>
          <w:rFonts w:ascii="Arial" w:hAnsi="Arial"/>
        </w:rPr>
        <w:t xml:space="preserve">Amount </w:t>
      </w:r>
      <w:r w:rsidR="007A605C">
        <w:rPr>
          <w:rFonts w:ascii="Arial" w:hAnsi="Arial"/>
        </w:rPr>
        <w:t xml:space="preserve">is to be expressed in </w:t>
      </w:r>
      <w:r w:rsidR="002C002D">
        <w:rPr>
          <w:rFonts w:ascii="Arial" w:hAnsi="Arial"/>
        </w:rPr>
        <w:t>Australian Dollars ($AUD) and exclusive of GST.</w:t>
      </w:r>
    </w:p>
    <w:p w14:paraId="78E585E9" w14:textId="6E6295A5" w:rsidR="00D22980" w:rsidRPr="00D22980" w:rsidRDefault="00D22980" w:rsidP="00363EA9">
      <w:pPr>
        <w:pStyle w:val="Follow1and2"/>
        <w:ind w:left="0" w:right="-369"/>
        <w:jc w:val="both"/>
        <w:rPr>
          <w:rFonts w:ascii="Arial" w:hAnsi="Arial"/>
        </w:rPr>
      </w:pPr>
      <w:r w:rsidRPr="00D22980">
        <w:rPr>
          <w:rFonts w:ascii="Arial" w:hAnsi="Arial"/>
        </w:rPr>
        <w:t xml:space="preserve">In developing the </w:t>
      </w:r>
      <w:r w:rsidR="00D1580A">
        <w:rPr>
          <w:rFonts w:ascii="Arial" w:hAnsi="Arial"/>
        </w:rPr>
        <w:t>ECI</w:t>
      </w:r>
      <w:r w:rsidRPr="00D22980">
        <w:rPr>
          <w:rFonts w:ascii="Arial" w:hAnsi="Arial"/>
        </w:rPr>
        <w:t xml:space="preserve"> Tender Price, Tenderers are to note that, to the extent that a Building and Construction Industry Training Fund (</w:t>
      </w:r>
      <w:r w:rsidRPr="00D22980">
        <w:rPr>
          <w:rFonts w:ascii="Arial" w:hAnsi="Arial"/>
          <w:b/>
        </w:rPr>
        <w:t>BCITF</w:t>
      </w:r>
      <w:r w:rsidRPr="00D22980">
        <w:rPr>
          <w:rFonts w:ascii="Arial" w:hAnsi="Arial"/>
        </w:rPr>
        <w:t>) Levy is payable to the Constructing Training Fund (</w:t>
      </w:r>
      <w:r w:rsidRPr="00D22980">
        <w:rPr>
          <w:rFonts w:ascii="Arial" w:hAnsi="Arial"/>
          <w:b/>
        </w:rPr>
        <w:t>CTF</w:t>
      </w:r>
      <w:r w:rsidRPr="00D22980">
        <w:rPr>
          <w:rFonts w:ascii="Arial" w:hAnsi="Arial"/>
        </w:rPr>
        <w:t>) for Services performed pursuant to this Tender, PPA will pay the BCITF Levy directly to the CTF.</w:t>
      </w:r>
    </w:p>
    <w:p w14:paraId="080A05F7" w14:textId="55C41E87" w:rsidR="00B93B78" w:rsidRPr="00EB3B8B" w:rsidRDefault="00B93B78" w:rsidP="00363EA9">
      <w:pPr>
        <w:pStyle w:val="Follow1and2"/>
        <w:ind w:left="0" w:right="-369"/>
        <w:jc w:val="both"/>
        <w:rPr>
          <w:rFonts w:ascii="Arial" w:hAnsi="Arial"/>
        </w:rPr>
      </w:pPr>
      <w:r>
        <w:rPr>
          <w:rFonts w:ascii="Arial" w:hAnsi="Arial"/>
        </w:rPr>
        <w:t xml:space="preserve">The Tenderer acknowledges that there is no provision for the review of the </w:t>
      </w:r>
      <w:r w:rsidR="00D1580A">
        <w:rPr>
          <w:rFonts w:ascii="Arial" w:hAnsi="Arial"/>
        </w:rPr>
        <w:t>ECI</w:t>
      </w:r>
      <w:r>
        <w:rPr>
          <w:rFonts w:ascii="Arial" w:hAnsi="Arial"/>
        </w:rPr>
        <w:t xml:space="preserve"> </w:t>
      </w:r>
      <w:r w:rsidR="002C002D">
        <w:rPr>
          <w:rFonts w:ascii="Arial" w:hAnsi="Arial"/>
        </w:rPr>
        <w:t>Tender Price or the Schedule of Rates</w:t>
      </w:r>
      <w:r w:rsidR="00236977">
        <w:rPr>
          <w:rFonts w:ascii="Arial" w:hAnsi="Arial"/>
        </w:rPr>
        <w:t xml:space="preserve"> </w:t>
      </w:r>
      <w:r w:rsidR="002C002D">
        <w:rPr>
          <w:rFonts w:ascii="Arial" w:hAnsi="Arial"/>
        </w:rPr>
        <w:t xml:space="preserve">in Schedule 11 </w:t>
      </w:r>
      <w:r>
        <w:rPr>
          <w:rFonts w:ascii="Arial" w:hAnsi="Arial"/>
        </w:rPr>
        <w:t>for the duration of the Term</w:t>
      </w:r>
      <w:r w:rsidRPr="00285295">
        <w:rPr>
          <w:rFonts w:ascii="Arial" w:hAnsi="Arial"/>
        </w:rPr>
        <w:t>.</w:t>
      </w:r>
    </w:p>
    <w:p w14:paraId="03938D3B" w14:textId="77777777" w:rsidR="00B93B78" w:rsidRPr="002F1DFA" w:rsidRDefault="00B93B78" w:rsidP="00363EA9">
      <w:pPr>
        <w:spacing w:before="1440" w:after="0"/>
        <w:rPr>
          <w:rFonts w:cs="Arial"/>
        </w:rPr>
      </w:pPr>
      <w:r w:rsidRPr="002F1DFA">
        <w:rPr>
          <w:rFonts w:cs="Arial"/>
        </w:rPr>
        <w:t>Name of Tenderer:  ……………………………………………………………………………………..</w:t>
      </w:r>
    </w:p>
    <w:p w14:paraId="4E9DC243" w14:textId="77777777" w:rsidR="00B93B78" w:rsidRPr="00DC2FF7" w:rsidRDefault="00B93B78" w:rsidP="00363EA9">
      <w:pPr>
        <w:spacing w:before="480" w:after="0"/>
        <w:rPr>
          <w:rFonts w:cs="Arial"/>
          <w:sz w:val="16"/>
          <w:szCs w:val="16"/>
        </w:rPr>
      </w:pPr>
      <w:r w:rsidRPr="002F1DFA">
        <w:rPr>
          <w:rFonts w:cs="Arial"/>
        </w:rPr>
        <w:t>Signed:  …………………………………………………………………………………………………..</w:t>
      </w:r>
    </w:p>
    <w:p w14:paraId="1532562A" w14:textId="77777777" w:rsidR="00981BDA" w:rsidRPr="00A74DCF" w:rsidRDefault="00981BDA" w:rsidP="00981BDA">
      <w:pPr>
        <w:rPr>
          <w:rFonts w:cs="Arial"/>
          <w:b/>
          <w:sz w:val="24"/>
          <w:szCs w:val="24"/>
        </w:rPr>
      </w:pPr>
    </w:p>
    <w:p w14:paraId="47204A38" w14:textId="77777777" w:rsidR="002F70A0" w:rsidRDefault="00C45139" w:rsidP="00746197">
      <w:pPr>
        <w:pStyle w:val="Schedule1"/>
        <w:spacing w:after="0"/>
      </w:pPr>
      <w:bookmarkStart w:id="22" w:name="_Toc199758086"/>
      <w:bookmarkStart w:id="23" w:name="_Toc79488801"/>
      <w:bookmarkStart w:id="24" w:name="_Toc98216328"/>
      <w:r>
        <w:br w:type="page"/>
      </w:r>
      <w:bookmarkStart w:id="25" w:name="_Toc483483734"/>
      <w:bookmarkStart w:id="26" w:name="_Toc197089533"/>
      <w:r w:rsidR="002F70A0" w:rsidRPr="00164BC4">
        <w:lastRenderedPageBreak/>
        <w:t xml:space="preserve">Schedule </w:t>
      </w:r>
      <w:r w:rsidR="002F70A0">
        <w:t>2</w:t>
      </w:r>
      <w:r w:rsidR="002F70A0" w:rsidRPr="00164BC4">
        <w:t xml:space="preserve"> – </w:t>
      </w:r>
      <w:bookmarkEnd w:id="22"/>
      <w:r w:rsidR="004B322C">
        <w:t>Service Levels</w:t>
      </w:r>
      <w:bookmarkEnd w:id="25"/>
      <w:bookmarkEnd w:id="26"/>
    </w:p>
    <w:p w14:paraId="3CCC32B1" w14:textId="77777777" w:rsidR="002F70A0" w:rsidRPr="006E61DE" w:rsidRDefault="002F70A0" w:rsidP="002E72F6">
      <w:pPr>
        <w:numPr>
          <w:ilvl w:val="0"/>
          <w:numId w:val="7"/>
        </w:numPr>
        <w:spacing w:before="240" w:after="0"/>
        <w:ind w:left="567" w:hanging="567"/>
        <w:jc w:val="both"/>
        <w:rPr>
          <w:rFonts w:cs="Arial"/>
          <w:b/>
          <w:sz w:val="28"/>
          <w:szCs w:val="28"/>
        </w:rPr>
      </w:pPr>
      <w:r w:rsidRPr="006E61DE">
        <w:rPr>
          <w:rFonts w:cs="Arial"/>
          <w:b/>
          <w:sz w:val="28"/>
          <w:szCs w:val="28"/>
        </w:rPr>
        <w:t xml:space="preserve">Establishment of </w:t>
      </w:r>
      <w:r w:rsidR="004B322C">
        <w:rPr>
          <w:rFonts w:cs="Arial"/>
          <w:b/>
          <w:sz w:val="28"/>
          <w:szCs w:val="28"/>
        </w:rPr>
        <w:t>Services</w:t>
      </w:r>
      <w:r w:rsidR="00955050" w:rsidRPr="006E61DE">
        <w:rPr>
          <w:rFonts w:cs="Arial"/>
          <w:b/>
          <w:sz w:val="28"/>
          <w:szCs w:val="28"/>
        </w:rPr>
        <w:t xml:space="preserve"> </w:t>
      </w:r>
    </w:p>
    <w:p w14:paraId="00C17CCF" w14:textId="5CBBD222" w:rsidR="00ED40B4" w:rsidRPr="00ED40B4" w:rsidRDefault="002F70A0" w:rsidP="005C39E5">
      <w:pPr>
        <w:autoSpaceDE w:val="0"/>
        <w:autoSpaceDN w:val="0"/>
        <w:adjustRightInd w:val="0"/>
        <w:spacing w:before="240" w:after="0"/>
        <w:ind w:left="567"/>
        <w:jc w:val="both"/>
        <w:rPr>
          <w:rFonts w:cs="Arial"/>
          <w:lang w:eastAsia="en-AU"/>
        </w:rPr>
      </w:pPr>
      <w:r w:rsidRPr="00ED40B4">
        <w:rPr>
          <w:rFonts w:cs="Arial"/>
        </w:rPr>
        <w:t xml:space="preserve">For the purposes of the evaluation of Tenders by </w:t>
      </w:r>
      <w:r w:rsidR="00AE4379" w:rsidRPr="00ED40B4">
        <w:rPr>
          <w:rFonts w:cs="Arial"/>
        </w:rPr>
        <w:t>PPA</w:t>
      </w:r>
      <w:r w:rsidRPr="00ED40B4">
        <w:rPr>
          <w:rFonts w:cs="Arial"/>
        </w:rPr>
        <w:t>, the Tenderer should provide a</w:t>
      </w:r>
      <w:r w:rsidR="001A3CD3">
        <w:rPr>
          <w:rFonts w:cs="Arial"/>
        </w:rPr>
        <w:t>n ECI</w:t>
      </w:r>
      <w:r w:rsidR="00FB33D5">
        <w:rPr>
          <w:rFonts w:cs="Arial"/>
        </w:rPr>
        <w:t xml:space="preserve"> </w:t>
      </w:r>
      <w:r w:rsidR="00FB33D5">
        <w:rPr>
          <w:rFonts w:cs="Arial"/>
          <w:lang w:eastAsia="en-AU"/>
        </w:rPr>
        <w:t>Program</w:t>
      </w:r>
      <w:r w:rsidR="00FD52A9">
        <w:rPr>
          <w:rFonts w:cs="Arial"/>
          <w:lang w:eastAsia="en-AU"/>
        </w:rPr>
        <w:t xml:space="preserve"> </w:t>
      </w:r>
      <w:r w:rsidR="00A64137" w:rsidRPr="00ED40B4">
        <w:rPr>
          <w:rFonts w:cs="Arial"/>
          <w:lang w:eastAsia="en-AU"/>
        </w:rPr>
        <w:t xml:space="preserve">showing </w:t>
      </w:r>
      <w:r w:rsidR="00A64137">
        <w:rPr>
          <w:rFonts w:cs="Arial"/>
          <w:lang w:eastAsia="en-AU"/>
        </w:rPr>
        <w:t>how</w:t>
      </w:r>
      <w:r w:rsidR="00ED40B4" w:rsidRPr="00ED40B4">
        <w:rPr>
          <w:rFonts w:cs="Arial"/>
          <w:lang w:eastAsia="en-AU"/>
        </w:rPr>
        <w:t xml:space="preserve"> the Tenderer would establish</w:t>
      </w:r>
      <w:r w:rsidR="004E6415">
        <w:rPr>
          <w:rFonts w:cs="Arial"/>
          <w:lang w:eastAsia="en-AU"/>
        </w:rPr>
        <w:t xml:space="preserve"> and perform</w:t>
      </w:r>
      <w:r w:rsidR="004E6415" w:rsidRPr="00ED40B4">
        <w:rPr>
          <w:rFonts w:cs="Arial"/>
          <w:lang w:eastAsia="en-AU"/>
        </w:rPr>
        <w:t xml:space="preserve"> </w:t>
      </w:r>
      <w:r w:rsidR="00ED40B4" w:rsidRPr="00ED40B4">
        <w:rPr>
          <w:rFonts w:cs="Arial"/>
          <w:lang w:eastAsia="en-AU"/>
        </w:rPr>
        <w:t>the</w:t>
      </w:r>
      <w:r w:rsidR="00FB33D5">
        <w:rPr>
          <w:rFonts w:cs="Arial"/>
          <w:lang w:eastAsia="en-AU"/>
        </w:rPr>
        <w:t xml:space="preserve"> ECI</w:t>
      </w:r>
      <w:r w:rsidR="00ED40B4" w:rsidRPr="00ED40B4">
        <w:rPr>
          <w:rFonts w:cs="Arial"/>
          <w:lang w:eastAsia="en-AU"/>
        </w:rPr>
        <w:t xml:space="preserve"> </w:t>
      </w:r>
      <w:r w:rsidR="004B322C">
        <w:rPr>
          <w:rFonts w:cs="Arial"/>
          <w:lang w:eastAsia="en-AU"/>
        </w:rPr>
        <w:t>Services</w:t>
      </w:r>
      <w:r w:rsidR="00955050" w:rsidRPr="00ED40B4">
        <w:rPr>
          <w:rFonts w:cs="Arial"/>
          <w:lang w:eastAsia="en-AU"/>
        </w:rPr>
        <w:t xml:space="preserve"> </w:t>
      </w:r>
      <w:r w:rsidR="00ED40B4" w:rsidRPr="00ED40B4">
        <w:rPr>
          <w:rFonts w:cs="Arial"/>
          <w:lang w:eastAsia="en-AU"/>
        </w:rPr>
        <w:t>required under the Contract.</w:t>
      </w:r>
    </w:p>
    <w:p w14:paraId="19DDAFC6" w14:textId="5E821E63" w:rsidR="00ED40B4" w:rsidRPr="00ED40B4" w:rsidRDefault="00ED40B4" w:rsidP="005C39E5">
      <w:pPr>
        <w:spacing w:before="120" w:after="0"/>
        <w:ind w:left="567"/>
        <w:jc w:val="both"/>
        <w:rPr>
          <w:rFonts w:cs="Arial"/>
        </w:rPr>
      </w:pPr>
      <w:r w:rsidRPr="00ED40B4">
        <w:rPr>
          <w:rFonts w:cs="Arial"/>
          <w:lang w:eastAsia="en-AU"/>
        </w:rPr>
        <w:t xml:space="preserve">The </w:t>
      </w:r>
      <w:r w:rsidR="001A3CD3">
        <w:rPr>
          <w:rFonts w:cs="Arial"/>
          <w:lang w:eastAsia="en-AU"/>
        </w:rPr>
        <w:t xml:space="preserve">ECI </w:t>
      </w:r>
      <w:r w:rsidR="00FB33D5">
        <w:rPr>
          <w:rFonts w:cs="Arial"/>
          <w:lang w:eastAsia="en-AU"/>
        </w:rPr>
        <w:t xml:space="preserve">Program </w:t>
      </w:r>
      <w:r w:rsidR="00FD52A9">
        <w:rPr>
          <w:rFonts w:cs="Arial"/>
          <w:lang w:eastAsia="en-AU"/>
        </w:rPr>
        <w:t>must</w:t>
      </w:r>
      <w:r w:rsidRPr="00ED40B4">
        <w:rPr>
          <w:rFonts w:cs="Arial"/>
          <w:lang w:eastAsia="en-AU"/>
        </w:rPr>
        <w:t xml:space="preserve"> indicate all activities </w:t>
      </w:r>
      <w:r w:rsidR="00A64137">
        <w:rPr>
          <w:rFonts w:cs="Arial"/>
          <w:lang w:eastAsia="en-AU"/>
        </w:rPr>
        <w:t xml:space="preserve">detailed in the </w:t>
      </w:r>
      <w:r w:rsidR="00FB33D5">
        <w:rPr>
          <w:rFonts w:cs="Arial"/>
          <w:lang w:eastAsia="en-AU"/>
        </w:rPr>
        <w:t>ECI Services</w:t>
      </w:r>
      <w:r w:rsidR="00955050">
        <w:rPr>
          <w:rFonts w:cs="Arial"/>
          <w:lang w:eastAsia="en-AU"/>
        </w:rPr>
        <w:t xml:space="preserve"> </w:t>
      </w:r>
      <w:r w:rsidR="00D969A9">
        <w:rPr>
          <w:rFonts w:cs="Arial"/>
          <w:lang w:eastAsia="en-AU"/>
        </w:rPr>
        <w:t>and clearly articulate all assumptions</w:t>
      </w:r>
      <w:r w:rsidRPr="00ED40B4">
        <w:rPr>
          <w:rFonts w:cs="Arial"/>
          <w:lang w:eastAsia="en-AU"/>
        </w:rPr>
        <w:t>.</w:t>
      </w:r>
    </w:p>
    <w:p w14:paraId="68ACF69A" w14:textId="19599DF4" w:rsidR="00ED40B4" w:rsidRDefault="00ED40B4" w:rsidP="005C39E5">
      <w:pPr>
        <w:spacing w:before="120" w:after="0"/>
        <w:ind w:left="567"/>
        <w:jc w:val="both"/>
        <w:rPr>
          <w:rFonts w:cs="Arial"/>
          <w:lang w:eastAsia="en-AU"/>
        </w:rPr>
      </w:pPr>
      <w:r w:rsidRPr="00ED40B4">
        <w:rPr>
          <w:rFonts w:cs="Arial"/>
          <w:lang w:eastAsia="en-AU"/>
        </w:rPr>
        <w:t xml:space="preserve">The </w:t>
      </w:r>
      <w:r w:rsidR="001A3CD3">
        <w:rPr>
          <w:rFonts w:cs="Arial"/>
          <w:lang w:eastAsia="en-AU"/>
        </w:rPr>
        <w:t xml:space="preserve">ECI </w:t>
      </w:r>
      <w:r w:rsidR="00FB33D5">
        <w:rPr>
          <w:rFonts w:cs="Arial"/>
          <w:lang w:eastAsia="en-AU"/>
        </w:rPr>
        <w:t>Program</w:t>
      </w:r>
      <w:r w:rsidR="00FB33D5" w:rsidRPr="00ED40B4">
        <w:rPr>
          <w:rFonts w:cs="Arial"/>
          <w:lang w:eastAsia="en-AU"/>
        </w:rPr>
        <w:t xml:space="preserve"> </w:t>
      </w:r>
      <w:r w:rsidRPr="00ED40B4">
        <w:rPr>
          <w:rFonts w:cs="Arial"/>
          <w:lang w:eastAsia="en-AU"/>
        </w:rPr>
        <w:t xml:space="preserve">should </w:t>
      </w:r>
      <w:r w:rsidR="00A64137">
        <w:rPr>
          <w:rFonts w:cs="Arial"/>
          <w:lang w:eastAsia="en-AU"/>
        </w:rPr>
        <w:t xml:space="preserve">assume </w:t>
      </w:r>
      <w:r w:rsidR="00955050">
        <w:rPr>
          <w:rFonts w:cs="Arial"/>
          <w:lang w:eastAsia="en-AU"/>
        </w:rPr>
        <w:t xml:space="preserve">an indicative </w:t>
      </w:r>
      <w:r w:rsidR="00A64137">
        <w:rPr>
          <w:rFonts w:cs="Arial"/>
          <w:lang w:eastAsia="en-AU"/>
        </w:rPr>
        <w:t xml:space="preserve">award of the contract </w:t>
      </w:r>
      <w:r w:rsidR="00955050">
        <w:rPr>
          <w:rFonts w:cs="Arial"/>
          <w:lang w:eastAsia="en-AU"/>
        </w:rPr>
        <w:t>in</w:t>
      </w:r>
      <w:r w:rsidR="00D969A9">
        <w:rPr>
          <w:rFonts w:cs="Arial"/>
          <w:lang w:eastAsia="en-AU"/>
        </w:rPr>
        <w:t xml:space="preserve"> November</w:t>
      </w:r>
      <w:r w:rsidRPr="00ED40B4">
        <w:rPr>
          <w:rFonts w:cs="Arial"/>
          <w:lang w:eastAsia="en-AU"/>
        </w:rPr>
        <w:t xml:space="preserve"> with a target Commencement Date</w:t>
      </w:r>
      <w:r w:rsidR="00E43458">
        <w:rPr>
          <w:rFonts w:cs="Arial"/>
          <w:lang w:eastAsia="en-AU"/>
        </w:rPr>
        <w:t xml:space="preserve"> </w:t>
      </w:r>
      <w:r w:rsidR="007A605C">
        <w:rPr>
          <w:rFonts w:cs="Arial"/>
          <w:lang w:eastAsia="en-AU"/>
        </w:rPr>
        <w:t>of</w:t>
      </w:r>
      <w:r w:rsidRPr="00ED40B4">
        <w:rPr>
          <w:rFonts w:cs="Arial"/>
          <w:lang w:eastAsia="en-AU"/>
        </w:rPr>
        <w:t xml:space="preserve"> </w:t>
      </w:r>
      <w:r w:rsidR="00D969A9">
        <w:rPr>
          <w:rFonts w:cs="Arial"/>
          <w:lang w:eastAsia="en-AU"/>
        </w:rPr>
        <w:t>December</w:t>
      </w:r>
      <w:r w:rsidRPr="00ED40B4">
        <w:rPr>
          <w:rFonts w:cs="Arial"/>
          <w:lang w:eastAsia="en-AU"/>
        </w:rPr>
        <w:t>.</w:t>
      </w:r>
    </w:p>
    <w:p w14:paraId="4E7D55B6" w14:textId="1E0D562F" w:rsidR="00ED40B4" w:rsidRPr="00ED40B4" w:rsidRDefault="00ED40B4" w:rsidP="005C39E5">
      <w:pPr>
        <w:spacing w:before="120" w:after="0"/>
        <w:ind w:left="567"/>
        <w:jc w:val="both"/>
        <w:rPr>
          <w:rFonts w:cs="Arial"/>
          <w:lang w:eastAsia="en-AU"/>
        </w:rPr>
      </w:pPr>
      <w:r w:rsidRPr="00ED40B4">
        <w:rPr>
          <w:rFonts w:cs="Arial"/>
          <w:lang w:eastAsia="en-AU"/>
        </w:rPr>
        <w:t xml:space="preserve">It is expected that the </w:t>
      </w:r>
      <w:r w:rsidR="001A3CD3">
        <w:rPr>
          <w:rFonts w:cs="Arial"/>
          <w:lang w:eastAsia="en-AU"/>
        </w:rPr>
        <w:t xml:space="preserve">ECI </w:t>
      </w:r>
      <w:r w:rsidR="00955050">
        <w:rPr>
          <w:rFonts w:cs="Arial"/>
          <w:lang w:eastAsia="en-AU"/>
        </w:rPr>
        <w:t>P</w:t>
      </w:r>
      <w:r w:rsidR="00955050" w:rsidRPr="00ED40B4">
        <w:rPr>
          <w:rFonts w:cs="Arial"/>
          <w:lang w:eastAsia="en-AU"/>
        </w:rPr>
        <w:t xml:space="preserve">rogram </w:t>
      </w:r>
      <w:r w:rsidR="00EA1844">
        <w:rPr>
          <w:rFonts w:cs="Arial"/>
          <w:lang w:eastAsia="en-AU"/>
        </w:rPr>
        <w:t>will</w:t>
      </w:r>
      <w:r w:rsidR="00EA1844" w:rsidRPr="00ED40B4">
        <w:rPr>
          <w:rFonts w:cs="Arial"/>
          <w:lang w:eastAsia="en-AU"/>
        </w:rPr>
        <w:t xml:space="preserve"> </w:t>
      </w:r>
      <w:r w:rsidRPr="00ED40B4">
        <w:rPr>
          <w:rFonts w:cs="Arial"/>
          <w:lang w:eastAsia="en-AU"/>
        </w:rPr>
        <w:t>include:</w:t>
      </w:r>
    </w:p>
    <w:p w14:paraId="2527046F" w14:textId="27F76246" w:rsidR="00D969A9" w:rsidRPr="00D969A9" w:rsidRDefault="00ED40B4" w:rsidP="00D969A9">
      <w:pPr>
        <w:numPr>
          <w:ilvl w:val="0"/>
          <w:numId w:val="5"/>
        </w:numPr>
        <w:tabs>
          <w:tab w:val="left" w:pos="1134"/>
        </w:tabs>
        <w:autoSpaceDE w:val="0"/>
        <w:autoSpaceDN w:val="0"/>
        <w:adjustRightInd w:val="0"/>
        <w:spacing w:before="120" w:after="0"/>
        <w:ind w:left="1134" w:hanging="567"/>
        <w:jc w:val="both"/>
        <w:rPr>
          <w:rFonts w:cs="Arial"/>
          <w:lang w:eastAsia="en-AU"/>
        </w:rPr>
      </w:pPr>
      <w:r w:rsidRPr="00ED40B4">
        <w:rPr>
          <w:rFonts w:cs="Arial"/>
          <w:lang w:eastAsia="en-AU"/>
        </w:rPr>
        <w:t>All the activities</w:t>
      </w:r>
      <w:r w:rsidR="00955050">
        <w:rPr>
          <w:rFonts w:cs="Arial"/>
          <w:lang w:eastAsia="en-AU"/>
        </w:rPr>
        <w:t xml:space="preserve"> separated into relevant tasks and subtasks and include all key milestone dates;</w:t>
      </w:r>
    </w:p>
    <w:p w14:paraId="028FD146" w14:textId="77777777" w:rsidR="00ED40B4" w:rsidRPr="00ED40B4" w:rsidRDefault="00ED40B4" w:rsidP="002E72F6">
      <w:pPr>
        <w:numPr>
          <w:ilvl w:val="0"/>
          <w:numId w:val="5"/>
        </w:numPr>
        <w:tabs>
          <w:tab w:val="left" w:pos="1134"/>
        </w:tabs>
        <w:autoSpaceDE w:val="0"/>
        <w:autoSpaceDN w:val="0"/>
        <w:adjustRightInd w:val="0"/>
        <w:spacing w:before="120" w:after="0"/>
        <w:ind w:left="1134" w:hanging="567"/>
        <w:jc w:val="both"/>
        <w:rPr>
          <w:rFonts w:cs="Arial"/>
          <w:lang w:eastAsia="en-AU"/>
        </w:rPr>
      </w:pPr>
      <w:r w:rsidRPr="00ED40B4">
        <w:rPr>
          <w:rFonts w:cs="Arial"/>
          <w:lang w:eastAsia="en-AU"/>
        </w:rPr>
        <w:t>The duration of each activity;</w:t>
      </w:r>
      <w:r w:rsidR="00A64137">
        <w:rPr>
          <w:rFonts w:cs="Arial"/>
          <w:lang w:eastAsia="en-AU"/>
        </w:rPr>
        <w:t xml:space="preserve"> </w:t>
      </w:r>
      <w:r w:rsidRPr="00ED40B4">
        <w:rPr>
          <w:rFonts w:cs="Arial"/>
          <w:lang w:eastAsia="en-AU"/>
        </w:rPr>
        <w:t>and</w:t>
      </w:r>
    </w:p>
    <w:p w14:paraId="625C0C72" w14:textId="77777777" w:rsidR="00ED40B4" w:rsidRPr="00ED40B4" w:rsidRDefault="00ED40B4" w:rsidP="002E72F6">
      <w:pPr>
        <w:numPr>
          <w:ilvl w:val="0"/>
          <w:numId w:val="5"/>
        </w:numPr>
        <w:tabs>
          <w:tab w:val="left" w:pos="1134"/>
        </w:tabs>
        <w:autoSpaceDE w:val="0"/>
        <w:autoSpaceDN w:val="0"/>
        <w:adjustRightInd w:val="0"/>
        <w:spacing w:before="120" w:after="0"/>
        <w:ind w:left="1134" w:hanging="567"/>
        <w:jc w:val="both"/>
        <w:rPr>
          <w:rFonts w:cs="Arial"/>
          <w:lang w:eastAsia="en-AU"/>
        </w:rPr>
      </w:pPr>
      <w:r w:rsidRPr="00ED40B4">
        <w:rPr>
          <w:rFonts w:cs="Arial"/>
          <w:lang w:eastAsia="en-AU"/>
        </w:rPr>
        <w:t>The dates by which:</w:t>
      </w:r>
    </w:p>
    <w:p w14:paraId="00565D18" w14:textId="77777777" w:rsidR="00ED40B4" w:rsidRPr="00ED40B4" w:rsidRDefault="00ED40B4" w:rsidP="002E72F6">
      <w:pPr>
        <w:numPr>
          <w:ilvl w:val="0"/>
          <w:numId w:val="6"/>
        </w:numPr>
        <w:tabs>
          <w:tab w:val="left" w:pos="1701"/>
        </w:tabs>
        <w:autoSpaceDE w:val="0"/>
        <w:autoSpaceDN w:val="0"/>
        <w:adjustRightInd w:val="0"/>
        <w:spacing w:before="120" w:after="0"/>
        <w:ind w:left="1701" w:hanging="567"/>
        <w:jc w:val="both"/>
        <w:rPr>
          <w:rFonts w:cs="Arial"/>
          <w:lang w:eastAsia="en-AU"/>
        </w:rPr>
      </w:pPr>
      <w:r w:rsidRPr="00ED40B4">
        <w:rPr>
          <w:rFonts w:cs="Arial"/>
          <w:lang w:eastAsia="en-AU"/>
        </w:rPr>
        <w:t>All approvals must be obtained;</w:t>
      </w:r>
    </w:p>
    <w:p w14:paraId="0C3E0683" w14:textId="77777777" w:rsidR="00ED40B4" w:rsidRPr="00ED40B4" w:rsidRDefault="00ED40B4" w:rsidP="002E72F6">
      <w:pPr>
        <w:numPr>
          <w:ilvl w:val="0"/>
          <w:numId w:val="6"/>
        </w:numPr>
        <w:tabs>
          <w:tab w:val="left" w:pos="1701"/>
        </w:tabs>
        <w:autoSpaceDE w:val="0"/>
        <w:autoSpaceDN w:val="0"/>
        <w:adjustRightInd w:val="0"/>
        <w:spacing w:before="120" w:after="0"/>
        <w:ind w:left="1701" w:hanging="567"/>
        <w:jc w:val="both"/>
        <w:rPr>
          <w:rFonts w:cs="Arial"/>
          <w:lang w:eastAsia="en-AU"/>
        </w:rPr>
      </w:pPr>
      <w:r w:rsidRPr="00ED40B4">
        <w:rPr>
          <w:rFonts w:cs="Arial"/>
          <w:lang w:eastAsia="en-AU"/>
        </w:rPr>
        <w:t>All supplies of equipment must be obtained; and</w:t>
      </w:r>
    </w:p>
    <w:p w14:paraId="428C8A2F" w14:textId="56E17C94" w:rsidR="00ED40B4" w:rsidRPr="00ED40B4" w:rsidRDefault="00ED40B4" w:rsidP="002E72F6">
      <w:pPr>
        <w:numPr>
          <w:ilvl w:val="0"/>
          <w:numId w:val="6"/>
        </w:numPr>
        <w:tabs>
          <w:tab w:val="left" w:pos="1701"/>
        </w:tabs>
        <w:autoSpaceDE w:val="0"/>
        <w:autoSpaceDN w:val="0"/>
        <w:adjustRightInd w:val="0"/>
        <w:spacing w:before="120" w:after="0"/>
        <w:ind w:left="1701" w:hanging="567"/>
        <w:jc w:val="both"/>
        <w:rPr>
          <w:rFonts w:cs="Arial"/>
          <w:lang w:eastAsia="en-AU"/>
        </w:rPr>
      </w:pPr>
      <w:r w:rsidRPr="00ED40B4">
        <w:rPr>
          <w:rFonts w:cs="Arial"/>
          <w:lang w:eastAsia="en-AU"/>
        </w:rPr>
        <w:t xml:space="preserve">Any items to be incorporated into the </w:t>
      </w:r>
      <w:r w:rsidR="001A3CD3">
        <w:rPr>
          <w:rFonts w:cs="Arial"/>
          <w:lang w:eastAsia="en-AU"/>
        </w:rPr>
        <w:t xml:space="preserve">ECI </w:t>
      </w:r>
      <w:r w:rsidR="00FD52A9">
        <w:rPr>
          <w:rFonts w:cs="Arial"/>
          <w:lang w:eastAsia="en-AU"/>
        </w:rPr>
        <w:t>Services</w:t>
      </w:r>
      <w:r w:rsidR="00955050" w:rsidRPr="00ED40B4">
        <w:rPr>
          <w:rFonts w:cs="Arial"/>
          <w:lang w:eastAsia="en-AU"/>
        </w:rPr>
        <w:t xml:space="preserve"> </w:t>
      </w:r>
      <w:r w:rsidRPr="00ED40B4">
        <w:rPr>
          <w:rFonts w:cs="Arial"/>
          <w:lang w:eastAsia="en-AU"/>
        </w:rPr>
        <w:t>must be obtained.</w:t>
      </w:r>
    </w:p>
    <w:p w14:paraId="249E16F1" w14:textId="77777777" w:rsidR="009410D2" w:rsidRPr="00676019" w:rsidRDefault="009410D2" w:rsidP="002E72F6">
      <w:pPr>
        <w:numPr>
          <w:ilvl w:val="0"/>
          <w:numId w:val="7"/>
        </w:numPr>
        <w:spacing w:before="240" w:after="0"/>
        <w:ind w:left="567" w:hanging="567"/>
        <w:jc w:val="both"/>
        <w:rPr>
          <w:rFonts w:cs="Arial"/>
          <w:b/>
          <w:sz w:val="28"/>
        </w:rPr>
      </w:pPr>
      <w:r w:rsidRPr="00676019">
        <w:rPr>
          <w:rFonts w:cs="Arial"/>
          <w:b/>
          <w:sz w:val="28"/>
          <w:szCs w:val="28"/>
        </w:rPr>
        <w:t>Service Level History</w:t>
      </w:r>
    </w:p>
    <w:p w14:paraId="5FE2D8FE" w14:textId="77777777" w:rsidR="009410D2" w:rsidRDefault="009410D2" w:rsidP="00A0386F">
      <w:pPr>
        <w:spacing w:before="240" w:after="0"/>
        <w:ind w:left="567"/>
        <w:jc w:val="both"/>
        <w:rPr>
          <w:rFonts w:cs="Arial"/>
          <w:lang w:eastAsia="en-AU"/>
        </w:rPr>
      </w:pPr>
      <w:r>
        <w:rPr>
          <w:rFonts w:cs="Arial"/>
          <w:lang w:eastAsia="en-AU"/>
        </w:rPr>
        <w:t>The Tenderer’s Service history in current and previous contracts must be provided as per the details below:</w:t>
      </w:r>
    </w:p>
    <w:p w14:paraId="1CAB6004" w14:textId="568F1713" w:rsidR="009410D2" w:rsidRDefault="009410D2" w:rsidP="002E72F6">
      <w:pPr>
        <w:numPr>
          <w:ilvl w:val="0"/>
          <w:numId w:val="20"/>
        </w:numPr>
        <w:tabs>
          <w:tab w:val="left" w:pos="1134"/>
        </w:tabs>
        <w:autoSpaceDE w:val="0"/>
        <w:autoSpaceDN w:val="0"/>
        <w:adjustRightInd w:val="0"/>
        <w:spacing w:before="120" w:after="0"/>
        <w:ind w:left="1134" w:hanging="567"/>
        <w:jc w:val="both"/>
        <w:rPr>
          <w:rFonts w:cs="Arial"/>
          <w:b/>
          <w:sz w:val="22"/>
          <w:szCs w:val="22"/>
          <w:lang w:eastAsia="en-AU"/>
        </w:rPr>
      </w:pPr>
      <w:r>
        <w:rPr>
          <w:rFonts w:cs="Arial"/>
          <w:b/>
          <w:sz w:val="22"/>
          <w:szCs w:val="22"/>
          <w:lang w:eastAsia="en-AU"/>
        </w:rPr>
        <w:t>Tenderer’s Previous</w:t>
      </w:r>
      <w:r w:rsidR="007D01CF">
        <w:rPr>
          <w:rFonts w:cs="Arial"/>
          <w:b/>
          <w:sz w:val="22"/>
          <w:szCs w:val="22"/>
          <w:lang w:eastAsia="en-AU"/>
        </w:rPr>
        <w:t xml:space="preserve"> ECI</w:t>
      </w:r>
      <w:r>
        <w:rPr>
          <w:rFonts w:cs="Arial"/>
          <w:b/>
          <w:sz w:val="22"/>
          <w:szCs w:val="22"/>
          <w:lang w:eastAsia="en-AU"/>
        </w:rPr>
        <w:t xml:space="preserve"> Experience</w:t>
      </w:r>
    </w:p>
    <w:p w14:paraId="758F47D3" w14:textId="77777777" w:rsidR="009410D2" w:rsidRDefault="009410D2" w:rsidP="00A0386F">
      <w:pPr>
        <w:spacing w:before="120" w:after="120"/>
        <w:ind w:left="1134"/>
        <w:jc w:val="both"/>
        <w:rPr>
          <w:rFonts w:cs="Arial"/>
          <w:lang w:eastAsia="en-AU"/>
        </w:rPr>
      </w:pPr>
      <w:r>
        <w:rPr>
          <w:rFonts w:cs="Arial"/>
          <w:lang w:eastAsia="en-AU"/>
        </w:rPr>
        <w:t>The Tenderer is to provide a list of similar services which the Tenderer has provided, together with contact references, including current telephone numbers.</w:t>
      </w:r>
    </w:p>
    <w:tbl>
      <w:tblPr>
        <w:tblStyle w:val="TableGrid"/>
        <w:tblW w:w="0" w:type="auto"/>
        <w:jc w:val="center"/>
        <w:tblLook w:val="04A0" w:firstRow="1" w:lastRow="0" w:firstColumn="1" w:lastColumn="0" w:noHBand="0" w:noVBand="1"/>
      </w:tblPr>
      <w:tblGrid>
        <w:gridCol w:w="2552"/>
        <w:gridCol w:w="3685"/>
        <w:gridCol w:w="1985"/>
      </w:tblGrid>
      <w:tr w:rsidR="009410D2" w14:paraId="53E02E5D" w14:textId="77777777" w:rsidTr="00676019">
        <w:trPr>
          <w:jc w:val="center"/>
        </w:trPr>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4C369B5" w14:textId="77777777" w:rsidR="009410D2" w:rsidRDefault="009410D2" w:rsidP="009410D2">
            <w:pPr>
              <w:spacing w:after="40"/>
              <w:contextualSpacing/>
              <w:jc w:val="center"/>
              <w:rPr>
                <w:rFonts w:cs="Arial"/>
                <w:b/>
                <w:lang w:eastAsia="en-AU"/>
              </w:rPr>
            </w:pPr>
            <w:r>
              <w:rPr>
                <w:rFonts w:cs="Arial"/>
                <w:b/>
                <w:lang w:eastAsia="en-AU"/>
              </w:rPr>
              <w:t>Client</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BB0891" w14:textId="77777777" w:rsidR="009410D2" w:rsidRDefault="009410D2">
            <w:pPr>
              <w:spacing w:after="40"/>
              <w:contextualSpacing/>
              <w:jc w:val="center"/>
              <w:rPr>
                <w:rFonts w:cs="Arial"/>
                <w:b/>
                <w:lang w:eastAsia="en-AU"/>
              </w:rPr>
            </w:pPr>
            <w:r>
              <w:rPr>
                <w:rFonts w:cs="Arial"/>
                <w:b/>
                <w:lang w:eastAsia="en-AU"/>
              </w:rPr>
              <w:t>Description</w:t>
            </w: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D4464E9" w14:textId="77777777" w:rsidR="009410D2" w:rsidRDefault="009410D2">
            <w:pPr>
              <w:spacing w:after="40"/>
              <w:contextualSpacing/>
              <w:jc w:val="center"/>
              <w:rPr>
                <w:rFonts w:cs="Arial"/>
                <w:b/>
                <w:lang w:eastAsia="en-AU"/>
              </w:rPr>
            </w:pPr>
            <w:r>
              <w:rPr>
                <w:rFonts w:cs="Arial"/>
                <w:b/>
                <w:lang w:eastAsia="en-AU"/>
              </w:rPr>
              <w:t>Tel No.</w:t>
            </w:r>
          </w:p>
        </w:tc>
      </w:tr>
      <w:tr w:rsidR="009410D2" w14:paraId="4117D7AE" w14:textId="77777777" w:rsidTr="00676019">
        <w:trPr>
          <w:jc w:val="center"/>
        </w:trPr>
        <w:tc>
          <w:tcPr>
            <w:tcW w:w="2552" w:type="dxa"/>
            <w:tcBorders>
              <w:top w:val="single" w:sz="4" w:space="0" w:color="auto"/>
              <w:left w:val="single" w:sz="4" w:space="0" w:color="auto"/>
              <w:bottom w:val="single" w:sz="4" w:space="0" w:color="auto"/>
              <w:right w:val="single" w:sz="4" w:space="0" w:color="auto"/>
            </w:tcBorders>
          </w:tcPr>
          <w:p w14:paraId="5A5F78F4" w14:textId="77777777" w:rsidR="009410D2" w:rsidRDefault="009410D2">
            <w:pPr>
              <w:spacing w:after="40"/>
              <w:contextualSpacing/>
              <w:rPr>
                <w:rFonts w:cs="Arial"/>
                <w:lang w:eastAsia="en-AU"/>
              </w:rPr>
            </w:pPr>
          </w:p>
        </w:tc>
        <w:tc>
          <w:tcPr>
            <w:tcW w:w="3685" w:type="dxa"/>
            <w:tcBorders>
              <w:top w:val="single" w:sz="4" w:space="0" w:color="auto"/>
              <w:left w:val="single" w:sz="4" w:space="0" w:color="auto"/>
              <w:bottom w:val="single" w:sz="4" w:space="0" w:color="auto"/>
              <w:right w:val="single" w:sz="4" w:space="0" w:color="auto"/>
            </w:tcBorders>
          </w:tcPr>
          <w:p w14:paraId="1BB01A4F" w14:textId="77777777" w:rsidR="009410D2" w:rsidRDefault="009410D2">
            <w:pPr>
              <w:spacing w:after="40"/>
              <w:contextualSpacing/>
              <w:rPr>
                <w:rFonts w:cs="Arial"/>
                <w:lang w:eastAsia="en-AU"/>
              </w:rPr>
            </w:pPr>
          </w:p>
        </w:tc>
        <w:tc>
          <w:tcPr>
            <w:tcW w:w="1985" w:type="dxa"/>
            <w:tcBorders>
              <w:top w:val="single" w:sz="4" w:space="0" w:color="auto"/>
              <w:left w:val="single" w:sz="4" w:space="0" w:color="auto"/>
              <w:bottom w:val="single" w:sz="4" w:space="0" w:color="auto"/>
              <w:right w:val="single" w:sz="4" w:space="0" w:color="auto"/>
            </w:tcBorders>
          </w:tcPr>
          <w:p w14:paraId="4DEE113B" w14:textId="77777777" w:rsidR="009410D2" w:rsidRDefault="009410D2">
            <w:pPr>
              <w:spacing w:after="40"/>
              <w:contextualSpacing/>
              <w:rPr>
                <w:rFonts w:cs="Arial"/>
                <w:lang w:eastAsia="en-AU"/>
              </w:rPr>
            </w:pPr>
          </w:p>
        </w:tc>
      </w:tr>
      <w:tr w:rsidR="009410D2" w14:paraId="13B4E761" w14:textId="77777777" w:rsidTr="00676019">
        <w:trPr>
          <w:jc w:val="center"/>
        </w:trPr>
        <w:tc>
          <w:tcPr>
            <w:tcW w:w="2552" w:type="dxa"/>
            <w:tcBorders>
              <w:top w:val="single" w:sz="4" w:space="0" w:color="auto"/>
              <w:left w:val="single" w:sz="4" w:space="0" w:color="auto"/>
              <w:bottom w:val="single" w:sz="4" w:space="0" w:color="auto"/>
              <w:right w:val="single" w:sz="4" w:space="0" w:color="auto"/>
            </w:tcBorders>
          </w:tcPr>
          <w:p w14:paraId="4ABA007B" w14:textId="77777777" w:rsidR="009410D2" w:rsidRDefault="009410D2">
            <w:pPr>
              <w:spacing w:after="40"/>
              <w:contextualSpacing/>
              <w:rPr>
                <w:rFonts w:cs="Arial"/>
                <w:lang w:eastAsia="en-AU"/>
              </w:rPr>
            </w:pPr>
          </w:p>
        </w:tc>
        <w:tc>
          <w:tcPr>
            <w:tcW w:w="3685" w:type="dxa"/>
            <w:tcBorders>
              <w:top w:val="single" w:sz="4" w:space="0" w:color="auto"/>
              <w:left w:val="single" w:sz="4" w:space="0" w:color="auto"/>
              <w:bottom w:val="single" w:sz="4" w:space="0" w:color="auto"/>
              <w:right w:val="single" w:sz="4" w:space="0" w:color="auto"/>
            </w:tcBorders>
          </w:tcPr>
          <w:p w14:paraId="5CB15974" w14:textId="77777777" w:rsidR="009410D2" w:rsidRDefault="009410D2">
            <w:pPr>
              <w:spacing w:after="40"/>
              <w:contextualSpacing/>
              <w:rPr>
                <w:rFonts w:cs="Arial"/>
                <w:lang w:eastAsia="en-AU"/>
              </w:rPr>
            </w:pPr>
          </w:p>
        </w:tc>
        <w:tc>
          <w:tcPr>
            <w:tcW w:w="1985" w:type="dxa"/>
            <w:tcBorders>
              <w:top w:val="single" w:sz="4" w:space="0" w:color="auto"/>
              <w:left w:val="single" w:sz="4" w:space="0" w:color="auto"/>
              <w:bottom w:val="single" w:sz="4" w:space="0" w:color="auto"/>
              <w:right w:val="single" w:sz="4" w:space="0" w:color="auto"/>
            </w:tcBorders>
          </w:tcPr>
          <w:p w14:paraId="1AC1B120" w14:textId="77777777" w:rsidR="009410D2" w:rsidRDefault="009410D2">
            <w:pPr>
              <w:spacing w:after="40"/>
              <w:contextualSpacing/>
              <w:rPr>
                <w:rFonts w:cs="Arial"/>
                <w:lang w:eastAsia="en-AU"/>
              </w:rPr>
            </w:pPr>
          </w:p>
        </w:tc>
      </w:tr>
      <w:tr w:rsidR="009410D2" w14:paraId="61FFA03D" w14:textId="77777777" w:rsidTr="00676019">
        <w:trPr>
          <w:jc w:val="center"/>
        </w:trPr>
        <w:tc>
          <w:tcPr>
            <w:tcW w:w="2552" w:type="dxa"/>
            <w:tcBorders>
              <w:top w:val="single" w:sz="4" w:space="0" w:color="auto"/>
              <w:left w:val="single" w:sz="4" w:space="0" w:color="auto"/>
              <w:bottom w:val="single" w:sz="4" w:space="0" w:color="auto"/>
              <w:right w:val="single" w:sz="4" w:space="0" w:color="auto"/>
            </w:tcBorders>
          </w:tcPr>
          <w:p w14:paraId="1E1D240C" w14:textId="77777777" w:rsidR="009410D2" w:rsidRDefault="009410D2">
            <w:pPr>
              <w:spacing w:after="40"/>
              <w:contextualSpacing/>
              <w:rPr>
                <w:rFonts w:cs="Arial"/>
                <w:lang w:eastAsia="en-AU"/>
              </w:rPr>
            </w:pPr>
          </w:p>
        </w:tc>
        <w:tc>
          <w:tcPr>
            <w:tcW w:w="3685" w:type="dxa"/>
            <w:tcBorders>
              <w:top w:val="single" w:sz="4" w:space="0" w:color="auto"/>
              <w:left w:val="single" w:sz="4" w:space="0" w:color="auto"/>
              <w:bottom w:val="single" w:sz="4" w:space="0" w:color="auto"/>
              <w:right w:val="single" w:sz="4" w:space="0" w:color="auto"/>
            </w:tcBorders>
          </w:tcPr>
          <w:p w14:paraId="5EFC8F7D" w14:textId="77777777" w:rsidR="009410D2" w:rsidRDefault="009410D2">
            <w:pPr>
              <w:spacing w:after="40"/>
              <w:contextualSpacing/>
              <w:rPr>
                <w:rFonts w:cs="Arial"/>
                <w:lang w:eastAsia="en-AU"/>
              </w:rPr>
            </w:pPr>
          </w:p>
        </w:tc>
        <w:tc>
          <w:tcPr>
            <w:tcW w:w="1985" w:type="dxa"/>
            <w:tcBorders>
              <w:top w:val="single" w:sz="4" w:space="0" w:color="auto"/>
              <w:left w:val="single" w:sz="4" w:space="0" w:color="auto"/>
              <w:bottom w:val="single" w:sz="4" w:space="0" w:color="auto"/>
              <w:right w:val="single" w:sz="4" w:space="0" w:color="auto"/>
            </w:tcBorders>
          </w:tcPr>
          <w:p w14:paraId="1A1991EB" w14:textId="77777777" w:rsidR="009410D2" w:rsidRDefault="009410D2">
            <w:pPr>
              <w:spacing w:after="40"/>
              <w:contextualSpacing/>
              <w:rPr>
                <w:rFonts w:cs="Arial"/>
                <w:lang w:eastAsia="en-AU"/>
              </w:rPr>
            </w:pPr>
          </w:p>
        </w:tc>
      </w:tr>
    </w:tbl>
    <w:p w14:paraId="26B32305" w14:textId="77777777" w:rsidR="00C748FC" w:rsidRPr="00C748FC" w:rsidRDefault="00C748FC" w:rsidP="00C748FC">
      <w:pPr>
        <w:rPr>
          <w:rFonts w:cs="Arial"/>
        </w:rPr>
      </w:pPr>
    </w:p>
    <w:p w14:paraId="41534F02" w14:textId="77777777" w:rsidR="00084586" w:rsidRDefault="00084586" w:rsidP="00084586">
      <w:pPr>
        <w:rPr>
          <w:rFonts w:cs="Arial"/>
          <w:lang w:eastAsia="en-AU"/>
        </w:rPr>
      </w:pPr>
      <w:bookmarkStart w:id="27" w:name="_Toc199758088"/>
    </w:p>
    <w:p w14:paraId="340AD18D" w14:textId="77777777" w:rsidR="00084586" w:rsidRDefault="00084586" w:rsidP="00084586">
      <w:pPr>
        <w:rPr>
          <w:rFonts w:cs="Arial"/>
          <w:lang w:eastAsia="en-AU"/>
        </w:rPr>
      </w:pPr>
    </w:p>
    <w:p w14:paraId="1E15CF30" w14:textId="77777777" w:rsidR="00084586" w:rsidRDefault="00084586" w:rsidP="00084586">
      <w:pPr>
        <w:rPr>
          <w:rFonts w:cs="Arial"/>
          <w:lang w:eastAsia="en-AU"/>
        </w:rPr>
      </w:pPr>
    </w:p>
    <w:p w14:paraId="45BA2A6C" w14:textId="77777777" w:rsidR="00084586" w:rsidRDefault="00084586" w:rsidP="00084586">
      <w:pPr>
        <w:rPr>
          <w:rFonts w:cs="Arial"/>
          <w:lang w:eastAsia="en-AU"/>
        </w:rPr>
      </w:pPr>
    </w:p>
    <w:p w14:paraId="11FA3DBD" w14:textId="77777777" w:rsidR="00084586" w:rsidRDefault="00084586" w:rsidP="00084586">
      <w:pPr>
        <w:rPr>
          <w:rFonts w:cs="Arial"/>
          <w:lang w:eastAsia="en-AU"/>
        </w:rPr>
      </w:pPr>
    </w:p>
    <w:p w14:paraId="481F4098" w14:textId="77777777" w:rsidR="00084586" w:rsidRPr="002F1DFA" w:rsidRDefault="00084586" w:rsidP="00084586">
      <w:pPr>
        <w:rPr>
          <w:rFonts w:cs="Arial"/>
        </w:rPr>
      </w:pPr>
      <w:r w:rsidRPr="002F1DFA">
        <w:rPr>
          <w:rFonts w:cs="Arial"/>
        </w:rPr>
        <w:t>Name of Tenderer:  ……………………………………………………………………………………..</w:t>
      </w:r>
    </w:p>
    <w:p w14:paraId="71FDE540" w14:textId="77777777" w:rsidR="00084586" w:rsidRPr="00DC2FF7" w:rsidRDefault="00084586" w:rsidP="00C04664">
      <w:pPr>
        <w:spacing w:before="480" w:after="0"/>
        <w:rPr>
          <w:rFonts w:cs="Arial"/>
          <w:sz w:val="16"/>
          <w:szCs w:val="16"/>
        </w:rPr>
      </w:pPr>
      <w:r w:rsidRPr="002F1DFA">
        <w:rPr>
          <w:rFonts w:cs="Arial"/>
        </w:rPr>
        <w:t>Signed:  …………………………………………………………………………………………………..</w:t>
      </w:r>
    </w:p>
    <w:p w14:paraId="3450C6E1" w14:textId="77777777" w:rsidR="00084586" w:rsidRDefault="00084586" w:rsidP="00084586">
      <w:pPr>
        <w:rPr>
          <w:rFonts w:cs="Arial"/>
          <w:lang w:eastAsia="en-AU"/>
        </w:rPr>
      </w:pPr>
    </w:p>
    <w:p w14:paraId="19EA7EAE" w14:textId="77777777" w:rsidR="002F70A0" w:rsidRDefault="00084586" w:rsidP="006E61DE">
      <w:pPr>
        <w:pStyle w:val="Schedule1"/>
        <w:spacing w:after="0"/>
      </w:pPr>
      <w:r>
        <w:br w:type="page"/>
      </w:r>
      <w:bookmarkStart w:id="28" w:name="_Toc483483735"/>
      <w:bookmarkStart w:id="29" w:name="_Toc197089534"/>
      <w:r w:rsidR="002F70A0" w:rsidRPr="00164BC4">
        <w:lastRenderedPageBreak/>
        <w:t xml:space="preserve">Schedule </w:t>
      </w:r>
      <w:r w:rsidR="00C748FC">
        <w:t>3</w:t>
      </w:r>
      <w:r w:rsidR="00B04B23" w:rsidRPr="00164BC4">
        <w:t xml:space="preserve"> </w:t>
      </w:r>
      <w:r w:rsidR="002F70A0" w:rsidRPr="00164BC4">
        <w:t xml:space="preserve">– </w:t>
      </w:r>
      <w:bookmarkEnd w:id="23"/>
      <w:bookmarkEnd w:id="24"/>
      <w:r w:rsidR="002F70A0">
        <w:t xml:space="preserve">Tenderer’s capacity to </w:t>
      </w:r>
      <w:r w:rsidR="00B02A95">
        <w:t xml:space="preserve">perform </w:t>
      </w:r>
      <w:r w:rsidR="002F70A0">
        <w:t xml:space="preserve">the </w:t>
      </w:r>
      <w:bookmarkEnd w:id="27"/>
      <w:bookmarkEnd w:id="28"/>
      <w:r w:rsidR="00B02A95">
        <w:t>Service</w:t>
      </w:r>
      <w:r w:rsidR="00B02A95" w:rsidRPr="00CE1BF5">
        <w:t>s</w:t>
      </w:r>
      <w:bookmarkEnd w:id="29"/>
    </w:p>
    <w:p w14:paraId="540AA3FD" w14:textId="77777777" w:rsidR="002F70A0" w:rsidRPr="006E61DE" w:rsidRDefault="002F70A0" w:rsidP="002E72F6">
      <w:pPr>
        <w:numPr>
          <w:ilvl w:val="0"/>
          <w:numId w:val="10"/>
        </w:numPr>
        <w:spacing w:before="240" w:after="0"/>
        <w:ind w:left="567" w:hanging="567"/>
        <w:jc w:val="both"/>
        <w:rPr>
          <w:rFonts w:cs="Arial"/>
          <w:b/>
          <w:sz w:val="28"/>
          <w:szCs w:val="28"/>
        </w:rPr>
      </w:pPr>
      <w:r w:rsidRPr="006E61DE">
        <w:rPr>
          <w:rFonts w:cs="Arial"/>
          <w:b/>
          <w:sz w:val="28"/>
          <w:szCs w:val="28"/>
        </w:rPr>
        <w:t>Tenderer’s Capability</w:t>
      </w:r>
    </w:p>
    <w:p w14:paraId="37420564" w14:textId="77777777" w:rsidR="002F70A0" w:rsidRPr="007D01CF" w:rsidRDefault="002F70A0" w:rsidP="005C39E5">
      <w:pPr>
        <w:spacing w:before="120" w:after="0"/>
        <w:ind w:left="567"/>
        <w:jc w:val="both"/>
        <w:rPr>
          <w:rFonts w:cs="Arial"/>
        </w:rPr>
      </w:pPr>
      <w:r w:rsidRPr="001806AB">
        <w:t>The Tenderer shall provide company</w:t>
      </w:r>
      <w:r w:rsidR="00A64137">
        <w:t xml:space="preserve"> / business</w:t>
      </w:r>
      <w:r w:rsidRPr="001806AB">
        <w:t xml:space="preserve"> details to demonstrate its overall capability.  Such details shall </w:t>
      </w:r>
      <w:r w:rsidRPr="007D01CF">
        <w:rPr>
          <w:rFonts w:cs="Arial"/>
        </w:rPr>
        <w:t>include:</w:t>
      </w:r>
    </w:p>
    <w:p w14:paraId="7AD5970E" w14:textId="77777777" w:rsidR="002F70A0" w:rsidRPr="007D01CF" w:rsidRDefault="002F70A0" w:rsidP="002F640D">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Company </w:t>
      </w:r>
      <w:r w:rsidR="00A64137" w:rsidRPr="007D01CF">
        <w:rPr>
          <w:rFonts w:cs="Arial"/>
        </w:rPr>
        <w:t xml:space="preserve">/ Business </w:t>
      </w:r>
      <w:r w:rsidRPr="007D01CF">
        <w:rPr>
          <w:rFonts w:cs="Arial"/>
        </w:rPr>
        <w:t>and ownership details</w:t>
      </w:r>
    </w:p>
    <w:p w14:paraId="6F10EA18" w14:textId="77777777" w:rsidR="002F70A0" w:rsidRPr="007D01CF" w:rsidRDefault="002F70A0" w:rsidP="002E72F6">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Capability statement relevant to the provision of </w:t>
      </w:r>
      <w:r w:rsidR="00FD52A9" w:rsidRPr="007D01CF">
        <w:rPr>
          <w:rFonts w:cs="Arial"/>
        </w:rPr>
        <w:t>Services</w:t>
      </w:r>
      <w:r w:rsidR="00955050" w:rsidRPr="007D01CF">
        <w:rPr>
          <w:rFonts w:cs="Arial"/>
        </w:rPr>
        <w:t xml:space="preserve"> </w:t>
      </w:r>
      <w:r w:rsidRPr="007D01CF">
        <w:rPr>
          <w:rFonts w:cs="Arial"/>
        </w:rPr>
        <w:t xml:space="preserve">under </w:t>
      </w:r>
      <w:r w:rsidR="004202BB" w:rsidRPr="007D01CF">
        <w:rPr>
          <w:rFonts w:cs="Arial"/>
        </w:rPr>
        <w:t xml:space="preserve">the </w:t>
      </w:r>
      <w:r w:rsidRPr="007D01CF">
        <w:rPr>
          <w:rFonts w:cs="Arial"/>
        </w:rPr>
        <w:t>Contract</w:t>
      </w:r>
    </w:p>
    <w:p w14:paraId="76F19E37" w14:textId="77777777" w:rsidR="00DB20E1" w:rsidRPr="007D01CF" w:rsidRDefault="00DB20E1" w:rsidP="002E72F6">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List of </w:t>
      </w:r>
      <w:r w:rsidR="00A64137" w:rsidRPr="007D01CF">
        <w:rPr>
          <w:rFonts w:cs="Arial"/>
        </w:rPr>
        <w:t xml:space="preserve">all Resources, </w:t>
      </w:r>
      <w:r w:rsidRPr="007D01CF">
        <w:rPr>
          <w:rFonts w:cs="Arial"/>
        </w:rPr>
        <w:t xml:space="preserve">Plant and Equipment to be mobilised under </w:t>
      </w:r>
      <w:r w:rsidR="004202BB" w:rsidRPr="007D01CF">
        <w:rPr>
          <w:rFonts w:cs="Arial"/>
        </w:rPr>
        <w:t xml:space="preserve">the </w:t>
      </w:r>
      <w:r w:rsidRPr="007D01CF">
        <w:rPr>
          <w:rFonts w:cs="Arial"/>
        </w:rPr>
        <w:t>Contract</w:t>
      </w:r>
    </w:p>
    <w:p w14:paraId="38D8F88D" w14:textId="3601C1C3" w:rsidR="00D64B8C" w:rsidRPr="007D01CF" w:rsidRDefault="0011791F" w:rsidP="00D64B8C">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List of all </w:t>
      </w:r>
      <w:r w:rsidR="00955050" w:rsidRPr="007D01CF">
        <w:rPr>
          <w:rFonts w:cs="Arial"/>
        </w:rPr>
        <w:t>Personnel</w:t>
      </w:r>
      <w:r w:rsidRPr="007D01CF">
        <w:rPr>
          <w:rFonts w:cs="Arial"/>
        </w:rPr>
        <w:t xml:space="preserve"> to be mobilised under this Contract, including details of </w:t>
      </w:r>
      <w:r w:rsidR="00084586" w:rsidRPr="007D01CF">
        <w:rPr>
          <w:rFonts w:cs="Arial"/>
        </w:rPr>
        <w:t>skills and experience</w:t>
      </w:r>
      <w:r w:rsidRPr="007D01CF">
        <w:rPr>
          <w:rFonts w:cs="Arial"/>
        </w:rPr>
        <w:t xml:space="preserve"> of the team proposed to carry out the </w:t>
      </w:r>
      <w:r w:rsidR="007D01CF" w:rsidRPr="007D01CF">
        <w:rPr>
          <w:rFonts w:cs="Arial"/>
        </w:rPr>
        <w:t xml:space="preserve">ECI </w:t>
      </w:r>
      <w:r w:rsidR="00FD52A9" w:rsidRPr="007D01CF">
        <w:rPr>
          <w:rFonts w:cs="Arial"/>
        </w:rPr>
        <w:t>Services</w:t>
      </w:r>
      <w:r w:rsidRPr="007D01CF">
        <w:rPr>
          <w:rFonts w:cs="Arial"/>
        </w:rPr>
        <w:t xml:space="preserve"> under </w:t>
      </w:r>
      <w:r w:rsidR="004202BB" w:rsidRPr="007D01CF">
        <w:rPr>
          <w:rFonts w:cs="Arial"/>
        </w:rPr>
        <w:t xml:space="preserve">the </w:t>
      </w:r>
      <w:r w:rsidRPr="007D01CF">
        <w:rPr>
          <w:rFonts w:cs="Arial"/>
        </w:rPr>
        <w:t>Contract</w:t>
      </w:r>
    </w:p>
    <w:p w14:paraId="76C40AD1" w14:textId="77777777" w:rsidR="00D64B8C" w:rsidRPr="007D01CF" w:rsidRDefault="00D64B8C" w:rsidP="00D64B8C">
      <w:pPr>
        <w:pStyle w:val="xmsonormal"/>
        <w:numPr>
          <w:ilvl w:val="0"/>
          <w:numId w:val="8"/>
        </w:numPr>
        <w:ind w:left="993" w:hanging="426"/>
        <w:rPr>
          <w:rFonts w:ascii="Arial" w:hAnsi="Arial" w:cs="Arial"/>
          <w:sz w:val="20"/>
          <w:szCs w:val="20"/>
        </w:rPr>
      </w:pPr>
      <w:r w:rsidRPr="007D01CF">
        <w:rPr>
          <w:rFonts w:ascii="Arial" w:hAnsi="Arial" w:cs="Arial"/>
          <w:sz w:val="20"/>
          <w:szCs w:val="20"/>
        </w:rPr>
        <w:t>The Tenderer must provide the following information:</w:t>
      </w:r>
    </w:p>
    <w:p w14:paraId="59DFECB5" w14:textId="77777777" w:rsidR="00D64B8C" w:rsidRPr="007D01CF" w:rsidRDefault="00D64B8C" w:rsidP="00D64B8C">
      <w:pPr>
        <w:pStyle w:val="xmsonormal"/>
        <w:ind w:left="993" w:hanging="426"/>
        <w:rPr>
          <w:rFonts w:ascii="Arial" w:hAnsi="Arial" w:cs="Arial"/>
          <w:sz w:val="20"/>
          <w:szCs w:val="20"/>
        </w:rPr>
      </w:pPr>
      <w:r w:rsidRPr="007D01CF">
        <w:rPr>
          <w:rFonts w:ascii="Arial" w:hAnsi="Arial" w:cs="Arial"/>
          <w:sz w:val="20"/>
          <w:szCs w:val="20"/>
        </w:rPr>
        <w:t xml:space="preserve">      </w:t>
      </w:r>
      <w:r w:rsidRPr="007D01CF">
        <w:rPr>
          <w:rFonts w:ascii="Arial" w:hAnsi="Arial" w:cs="Arial"/>
          <w:sz w:val="20"/>
          <w:szCs w:val="20"/>
        </w:rPr>
        <w:tab/>
        <w:t>In respect of the Tenderer’s employees who will be engaged in performing the Services and are subject to an Industrial Instrument:</w:t>
      </w:r>
    </w:p>
    <w:p w14:paraId="7E88D476" w14:textId="77777777" w:rsidR="00D64B8C" w:rsidRPr="007D01CF" w:rsidRDefault="00D64B8C" w:rsidP="00D64B8C">
      <w:pPr>
        <w:pStyle w:val="xmsonormal"/>
        <w:ind w:left="567" w:firstLine="426"/>
        <w:rPr>
          <w:rFonts w:ascii="Arial" w:hAnsi="Arial" w:cs="Arial"/>
          <w:sz w:val="20"/>
          <w:szCs w:val="20"/>
        </w:rPr>
      </w:pPr>
      <w:r w:rsidRPr="007D01CF">
        <w:rPr>
          <w:rFonts w:ascii="Arial" w:hAnsi="Arial" w:cs="Arial"/>
          <w:sz w:val="20"/>
          <w:szCs w:val="20"/>
        </w:rPr>
        <w:t>(i)   advise what Industrial Instruments apply to the employees;</w:t>
      </w:r>
    </w:p>
    <w:p w14:paraId="624BA49B" w14:textId="77777777" w:rsidR="00D64B8C" w:rsidRPr="007D01CF" w:rsidRDefault="00D64B8C" w:rsidP="00D64B8C">
      <w:pPr>
        <w:pStyle w:val="xmsonormal"/>
        <w:ind w:left="567" w:firstLine="426"/>
        <w:rPr>
          <w:rFonts w:ascii="Arial" w:hAnsi="Arial" w:cs="Arial"/>
          <w:sz w:val="20"/>
          <w:szCs w:val="20"/>
        </w:rPr>
      </w:pPr>
      <w:r w:rsidRPr="007D01CF">
        <w:rPr>
          <w:rFonts w:ascii="Arial" w:hAnsi="Arial" w:cs="Arial"/>
          <w:sz w:val="20"/>
          <w:szCs w:val="20"/>
        </w:rPr>
        <w:t>(ii)   advise when the Industrial Instruments are due to expire;</w:t>
      </w:r>
    </w:p>
    <w:p w14:paraId="0AF6C453" w14:textId="77777777" w:rsidR="00D64B8C" w:rsidRPr="007D01CF" w:rsidRDefault="00D64B8C" w:rsidP="00D64B8C">
      <w:pPr>
        <w:pStyle w:val="xmsonormal"/>
        <w:ind w:left="1418" w:hanging="425"/>
        <w:rPr>
          <w:rFonts w:ascii="Arial" w:hAnsi="Arial" w:cs="Arial"/>
          <w:sz w:val="20"/>
          <w:szCs w:val="20"/>
        </w:rPr>
      </w:pPr>
      <w:r w:rsidRPr="007D01CF">
        <w:rPr>
          <w:rFonts w:ascii="Arial" w:hAnsi="Arial" w:cs="Arial"/>
          <w:sz w:val="20"/>
          <w:szCs w:val="20"/>
        </w:rPr>
        <w:t>(iii)   confirm employees are paid at or above the rates specified in the relevant Industrial Instrument; and</w:t>
      </w:r>
    </w:p>
    <w:p w14:paraId="37D65ADA" w14:textId="77777777" w:rsidR="00D64B8C" w:rsidRPr="007D01CF" w:rsidRDefault="00D64B8C" w:rsidP="00D64B8C">
      <w:pPr>
        <w:pStyle w:val="xmsonormal"/>
        <w:ind w:left="1418" w:hanging="425"/>
        <w:rPr>
          <w:rFonts w:ascii="Arial" w:hAnsi="Arial" w:cs="Arial"/>
          <w:sz w:val="20"/>
          <w:szCs w:val="20"/>
        </w:rPr>
      </w:pPr>
      <w:r w:rsidRPr="007D01CF">
        <w:rPr>
          <w:rFonts w:ascii="Arial" w:hAnsi="Arial" w:cs="Arial"/>
          <w:sz w:val="20"/>
          <w:szCs w:val="20"/>
        </w:rPr>
        <w:t>(iv)   advise the percentage range by which rates paid to employees exceed the rates specified in the relevant Industrial Instrument.</w:t>
      </w:r>
    </w:p>
    <w:p w14:paraId="77C40094" w14:textId="316367C2" w:rsidR="00D64B8C" w:rsidRPr="007D01CF" w:rsidRDefault="00D64B8C" w:rsidP="00D64B8C">
      <w:pPr>
        <w:pStyle w:val="xmsonormal"/>
        <w:ind w:left="993" w:hanging="426"/>
        <w:rPr>
          <w:rFonts w:ascii="Arial" w:hAnsi="Arial" w:cs="Arial"/>
          <w:sz w:val="20"/>
          <w:szCs w:val="20"/>
        </w:rPr>
      </w:pPr>
      <w:r w:rsidRPr="007D01CF">
        <w:rPr>
          <w:rFonts w:ascii="Arial" w:hAnsi="Arial" w:cs="Arial"/>
          <w:sz w:val="20"/>
          <w:szCs w:val="20"/>
        </w:rPr>
        <w:t>        “Industrial Instrument” means an award or agreement, however designated (including an enterprise bargaining agreement), that:</w:t>
      </w:r>
    </w:p>
    <w:p w14:paraId="35573277" w14:textId="77777777" w:rsidR="00D64B8C" w:rsidRPr="007D01CF" w:rsidRDefault="00D64B8C" w:rsidP="00E93B6D">
      <w:pPr>
        <w:pStyle w:val="xmsonormal"/>
        <w:numPr>
          <w:ilvl w:val="0"/>
          <w:numId w:val="37"/>
        </w:numPr>
        <w:ind w:left="1418"/>
        <w:rPr>
          <w:rFonts w:ascii="Arial" w:hAnsi="Arial" w:cs="Arial"/>
          <w:sz w:val="20"/>
          <w:szCs w:val="20"/>
        </w:rPr>
      </w:pPr>
      <w:r w:rsidRPr="007D01CF">
        <w:rPr>
          <w:rFonts w:ascii="Arial" w:hAnsi="Arial" w:cs="Arial"/>
          <w:sz w:val="20"/>
          <w:szCs w:val="20"/>
        </w:rPr>
        <w:t xml:space="preserve">is made under or recognised by an industrial law; or </w:t>
      </w:r>
    </w:p>
    <w:p w14:paraId="6BCA8503" w14:textId="427EBB71" w:rsidR="00D64B8C" w:rsidRPr="007D01CF" w:rsidRDefault="00D64B8C" w:rsidP="00E93B6D">
      <w:pPr>
        <w:pStyle w:val="xmsonormal"/>
        <w:numPr>
          <w:ilvl w:val="0"/>
          <w:numId w:val="37"/>
        </w:numPr>
        <w:ind w:left="1418"/>
        <w:rPr>
          <w:rFonts w:ascii="Arial" w:hAnsi="Arial" w:cs="Arial"/>
          <w:sz w:val="20"/>
          <w:szCs w:val="20"/>
        </w:rPr>
      </w:pPr>
      <w:r w:rsidRPr="007D01CF">
        <w:rPr>
          <w:rFonts w:ascii="Arial" w:hAnsi="Arial" w:cs="Arial"/>
          <w:sz w:val="20"/>
          <w:szCs w:val="20"/>
        </w:rPr>
        <w:t>concerns the relationship of an employer and the employer’s employees.</w:t>
      </w:r>
    </w:p>
    <w:p w14:paraId="3F187F4E" w14:textId="036F9C44" w:rsidR="002F70A0" w:rsidRPr="007D01CF" w:rsidRDefault="00084586" w:rsidP="002E72F6">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Other details relevant to the provision of </w:t>
      </w:r>
      <w:r w:rsidR="00FD52A9" w:rsidRPr="007D01CF">
        <w:rPr>
          <w:rFonts w:cs="Arial"/>
        </w:rPr>
        <w:t>Services</w:t>
      </w:r>
      <w:r w:rsidR="00955050" w:rsidRPr="007D01CF">
        <w:rPr>
          <w:rFonts w:cs="Arial"/>
        </w:rPr>
        <w:t xml:space="preserve"> </w:t>
      </w:r>
      <w:r w:rsidRPr="007D01CF">
        <w:rPr>
          <w:rFonts w:cs="Arial"/>
        </w:rPr>
        <w:t xml:space="preserve">under </w:t>
      </w:r>
      <w:r w:rsidR="004202BB" w:rsidRPr="007D01CF">
        <w:rPr>
          <w:rFonts w:cs="Arial"/>
        </w:rPr>
        <w:t xml:space="preserve">the </w:t>
      </w:r>
      <w:r w:rsidRPr="007D01CF">
        <w:rPr>
          <w:rFonts w:cs="Arial"/>
        </w:rPr>
        <w:t>Contract</w:t>
      </w:r>
    </w:p>
    <w:p w14:paraId="29D8B4E5" w14:textId="00B019ED" w:rsidR="0011791F" w:rsidRPr="007D01CF" w:rsidRDefault="00FE0D6B" w:rsidP="002E72F6">
      <w:pPr>
        <w:numPr>
          <w:ilvl w:val="0"/>
          <w:numId w:val="8"/>
        </w:numPr>
        <w:tabs>
          <w:tab w:val="left" w:pos="1134"/>
        </w:tabs>
        <w:autoSpaceDE w:val="0"/>
        <w:autoSpaceDN w:val="0"/>
        <w:adjustRightInd w:val="0"/>
        <w:spacing w:before="120" w:after="0"/>
        <w:ind w:left="1134" w:hanging="567"/>
        <w:jc w:val="both"/>
        <w:rPr>
          <w:rFonts w:cs="Arial"/>
        </w:rPr>
      </w:pPr>
      <w:r w:rsidRPr="007D01CF">
        <w:rPr>
          <w:rFonts w:cs="Arial"/>
        </w:rPr>
        <w:t xml:space="preserve">The Tenderer should also provide history of similar </w:t>
      </w:r>
      <w:r w:rsidR="007D01CF" w:rsidRPr="007D01CF">
        <w:rPr>
          <w:rFonts w:cs="Arial"/>
        </w:rPr>
        <w:t xml:space="preserve">ECIs </w:t>
      </w:r>
      <w:r w:rsidR="0011791F" w:rsidRPr="007D01CF">
        <w:rPr>
          <w:rFonts w:cs="Arial"/>
        </w:rPr>
        <w:t>with information provided to include</w:t>
      </w:r>
      <w:r w:rsidR="006E61DE" w:rsidRPr="007D01CF">
        <w:rPr>
          <w:rFonts w:cs="Arial"/>
        </w:rPr>
        <w:t>, but not limited to</w:t>
      </w:r>
      <w:r w:rsidR="0011791F" w:rsidRPr="007D01CF">
        <w:rPr>
          <w:rFonts w:cs="Arial"/>
        </w:rPr>
        <w:t>:</w:t>
      </w:r>
    </w:p>
    <w:p w14:paraId="79A07BB2" w14:textId="77777777" w:rsidR="0011791F" w:rsidRPr="007D01CF" w:rsidRDefault="0011791F" w:rsidP="002E72F6">
      <w:pPr>
        <w:numPr>
          <w:ilvl w:val="0"/>
          <w:numId w:val="9"/>
        </w:numPr>
        <w:tabs>
          <w:tab w:val="left" w:pos="1701"/>
        </w:tabs>
        <w:autoSpaceDE w:val="0"/>
        <w:autoSpaceDN w:val="0"/>
        <w:adjustRightInd w:val="0"/>
        <w:spacing w:before="120" w:after="0"/>
        <w:ind w:left="1701" w:hanging="567"/>
        <w:jc w:val="both"/>
        <w:rPr>
          <w:rFonts w:cs="Arial"/>
        </w:rPr>
      </w:pPr>
      <w:r w:rsidRPr="007D01CF">
        <w:rPr>
          <w:rFonts w:cs="Arial"/>
        </w:rPr>
        <w:t>Project value;</w:t>
      </w:r>
    </w:p>
    <w:p w14:paraId="1CB658F2" w14:textId="5A0DBD1B" w:rsidR="0011791F" w:rsidRPr="007D01CF" w:rsidRDefault="0011791F" w:rsidP="002E72F6">
      <w:pPr>
        <w:numPr>
          <w:ilvl w:val="0"/>
          <w:numId w:val="9"/>
        </w:numPr>
        <w:tabs>
          <w:tab w:val="left" w:pos="1701"/>
        </w:tabs>
        <w:autoSpaceDE w:val="0"/>
        <w:autoSpaceDN w:val="0"/>
        <w:adjustRightInd w:val="0"/>
        <w:spacing w:before="120" w:after="0"/>
        <w:ind w:left="1701" w:hanging="567"/>
        <w:jc w:val="both"/>
        <w:rPr>
          <w:rFonts w:cs="Arial"/>
        </w:rPr>
      </w:pPr>
      <w:r w:rsidRPr="007D01CF">
        <w:rPr>
          <w:rFonts w:cs="Arial"/>
        </w:rPr>
        <w:t xml:space="preserve">Relevance of the nominated project to this </w:t>
      </w:r>
      <w:r w:rsidR="007D01CF" w:rsidRPr="007D01CF">
        <w:rPr>
          <w:rFonts w:cs="Arial"/>
        </w:rPr>
        <w:t xml:space="preserve">DCWP Stage 3 – ECI for Dampier Cargo Wharf </w:t>
      </w:r>
      <w:r w:rsidR="00820B13">
        <w:rPr>
          <w:rFonts w:cs="Arial"/>
        </w:rPr>
        <w:t>Reinstatement</w:t>
      </w:r>
      <w:r w:rsidR="007D01CF" w:rsidRPr="007D01CF">
        <w:rPr>
          <w:rFonts w:cs="Arial"/>
        </w:rPr>
        <w:t xml:space="preserve"> </w:t>
      </w:r>
      <w:proofErr w:type="gramStart"/>
      <w:r w:rsidRPr="007D01CF">
        <w:rPr>
          <w:rFonts w:cs="Arial"/>
        </w:rPr>
        <w:t>project;</w:t>
      </w:r>
      <w:proofErr w:type="gramEnd"/>
    </w:p>
    <w:p w14:paraId="1A7F0A5E" w14:textId="77777777" w:rsidR="0011791F" w:rsidRPr="007D01CF" w:rsidRDefault="0011791F" w:rsidP="002E72F6">
      <w:pPr>
        <w:numPr>
          <w:ilvl w:val="0"/>
          <w:numId w:val="9"/>
        </w:numPr>
        <w:tabs>
          <w:tab w:val="left" w:pos="1701"/>
        </w:tabs>
        <w:autoSpaceDE w:val="0"/>
        <w:autoSpaceDN w:val="0"/>
        <w:adjustRightInd w:val="0"/>
        <w:spacing w:before="120" w:after="0"/>
        <w:ind w:left="1701" w:hanging="567"/>
        <w:jc w:val="both"/>
        <w:rPr>
          <w:rFonts w:cs="Arial"/>
        </w:rPr>
      </w:pPr>
      <w:r w:rsidRPr="007D01CF">
        <w:rPr>
          <w:rFonts w:cs="Arial"/>
        </w:rPr>
        <w:t>Project time and duration;</w:t>
      </w:r>
    </w:p>
    <w:p w14:paraId="16BD7272" w14:textId="77777777" w:rsidR="0011791F" w:rsidRPr="007D01CF" w:rsidRDefault="0011791F" w:rsidP="002E72F6">
      <w:pPr>
        <w:numPr>
          <w:ilvl w:val="0"/>
          <w:numId w:val="9"/>
        </w:numPr>
        <w:tabs>
          <w:tab w:val="left" w:pos="1701"/>
        </w:tabs>
        <w:autoSpaceDE w:val="0"/>
        <w:autoSpaceDN w:val="0"/>
        <w:adjustRightInd w:val="0"/>
        <w:spacing w:before="120" w:after="0"/>
        <w:ind w:left="1701" w:hanging="567"/>
        <w:jc w:val="both"/>
        <w:rPr>
          <w:rFonts w:cs="Arial"/>
        </w:rPr>
      </w:pPr>
      <w:r w:rsidRPr="007D01CF">
        <w:rPr>
          <w:rFonts w:cs="Arial"/>
        </w:rPr>
        <w:t>Scope summary;</w:t>
      </w:r>
    </w:p>
    <w:p w14:paraId="7CDC3F06" w14:textId="77777777" w:rsidR="002F70A0" w:rsidRPr="007D01CF" w:rsidRDefault="0011791F" w:rsidP="002E72F6">
      <w:pPr>
        <w:numPr>
          <w:ilvl w:val="0"/>
          <w:numId w:val="9"/>
        </w:numPr>
        <w:tabs>
          <w:tab w:val="left" w:pos="1701"/>
        </w:tabs>
        <w:autoSpaceDE w:val="0"/>
        <w:autoSpaceDN w:val="0"/>
        <w:adjustRightInd w:val="0"/>
        <w:spacing w:before="120" w:after="0"/>
        <w:ind w:left="1701" w:hanging="567"/>
        <w:jc w:val="both"/>
        <w:rPr>
          <w:rFonts w:cs="Arial"/>
          <w:i/>
        </w:rPr>
      </w:pPr>
      <w:r w:rsidRPr="007D01CF">
        <w:rPr>
          <w:rFonts w:cs="Arial"/>
        </w:rPr>
        <w:t>C</w:t>
      </w:r>
      <w:r w:rsidR="00FE0D6B" w:rsidRPr="007D01CF">
        <w:rPr>
          <w:rFonts w:cs="Arial"/>
        </w:rPr>
        <w:t>lient name and client contact details</w:t>
      </w:r>
      <w:r w:rsidRPr="007D01CF">
        <w:rPr>
          <w:rFonts w:cs="Arial"/>
        </w:rPr>
        <w:t xml:space="preserve"> (for reference checks)</w:t>
      </w:r>
      <w:r w:rsidR="00FE0D6B" w:rsidRPr="007D01CF">
        <w:rPr>
          <w:rFonts w:cs="Arial"/>
        </w:rPr>
        <w:t>.</w:t>
      </w:r>
    </w:p>
    <w:p w14:paraId="286AD18D" w14:textId="77777777" w:rsidR="002F70A0" w:rsidRPr="00C04664" w:rsidRDefault="002F70A0" w:rsidP="002E72F6">
      <w:pPr>
        <w:numPr>
          <w:ilvl w:val="0"/>
          <w:numId w:val="10"/>
        </w:numPr>
        <w:spacing w:before="240" w:after="0"/>
        <w:ind w:left="567" w:hanging="567"/>
        <w:jc w:val="both"/>
        <w:rPr>
          <w:rFonts w:cs="Arial"/>
          <w:b/>
          <w:sz w:val="28"/>
          <w:szCs w:val="28"/>
        </w:rPr>
      </w:pPr>
      <w:r w:rsidRPr="00C04664">
        <w:rPr>
          <w:rFonts w:cs="Arial"/>
          <w:b/>
          <w:sz w:val="28"/>
          <w:szCs w:val="28"/>
        </w:rPr>
        <w:t>Key People:</w:t>
      </w:r>
    </w:p>
    <w:p w14:paraId="24F5D82E" w14:textId="77777777" w:rsidR="009B7C8B" w:rsidRPr="001806AB" w:rsidRDefault="00422A63" w:rsidP="005C39E5">
      <w:pPr>
        <w:spacing w:before="120" w:after="240"/>
        <w:ind w:left="567"/>
        <w:jc w:val="both"/>
        <w:rPr>
          <w:rFonts w:cs="Arial"/>
        </w:rPr>
      </w:pPr>
      <w:r>
        <w:rPr>
          <w:rFonts w:cs="Arial"/>
        </w:rPr>
        <w:t>T</w:t>
      </w:r>
      <w:r w:rsidR="002F70A0" w:rsidRPr="001806AB">
        <w:rPr>
          <w:rFonts w:cs="Arial"/>
        </w:rPr>
        <w:t xml:space="preserve">he </w:t>
      </w:r>
      <w:r w:rsidR="002F70A0" w:rsidRPr="00C04664">
        <w:t>Tenderer</w:t>
      </w:r>
      <w:r w:rsidR="002F70A0" w:rsidRPr="001806AB">
        <w:rPr>
          <w:rFonts w:cs="Arial"/>
        </w:rPr>
        <w:t xml:space="preserve"> must provide the following information </w:t>
      </w:r>
      <w:r w:rsidR="009B7C8B">
        <w:rPr>
          <w:rFonts w:cs="Arial"/>
        </w:rPr>
        <w:t>for their people</w:t>
      </w:r>
      <w:r w:rsidR="002F70A0" w:rsidRPr="001806AB">
        <w:rPr>
          <w:rFonts w:cs="Aria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6"/>
        <w:gridCol w:w="2637"/>
        <w:gridCol w:w="3064"/>
        <w:gridCol w:w="1605"/>
      </w:tblGrid>
      <w:tr w:rsidR="002F70A0" w:rsidRPr="00AB151C" w14:paraId="01A023BB" w14:textId="77777777" w:rsidTr="004057C8">
        <w:trPr>
          <w:trHeight w:val="638"/>
        </w:trPr>
        <w:tc>
          <w:tcPr>
            <w:tcW w:w="1951" w:type="dxa"/>
            <w:shd w:val="clear" w:color="auto" w:fill="D9D9D9" w:themeFill="background1" w:themeFillShade="D9"/>
          </w:tcPr>
          <w:p w14:paraId="06731AE8" w14:textId="77777777" w:rsidR="002F70A0" w:rsidRPr="00AB151C" w:rsidRDefault="002F70A0" w:rsidP="00C04664">
            <w:pPr>
              <w:spacing w:before="60" w:after="60"/>
              <w:jc w:val="center"/>
              <w:rPr>
                <w:rFonts w:cs="Arial"/>
                <w:b/>
              </w:rPr>
            </w:pPr>
            <w:r w:rsidRPr="00AB151C">
              <w:rPr>
                <w:rFonts w:cs="Arial"/>
                <w:b/>
              </w:rPr>
              <w:t>Position</w:t>
            </w:r>
          </w:p>
        </w:tc>
        <w:tc>
          <w:tcPr>
            <w:tcW w:w="2552" w:type="dxa"/>
            <w:shd w:val="clear" w:color="auto" w:fill="D9D9D9" w:themeFill="background1" w:themeFillShade="D9"/>
          </w:tcPr>
          <w:p w14:paraId="08DBE09F" w14:textId="77777777" w:rsidR="002F70A0" w:rsidRPr="00AB151C" w:rsidRDefault="002F70A0" w:rsidP="00C04664">
            <w:pPr>
              <w:spacing w:before="60" w:after="60"/>
              <w:jc w:val="center"/>
              <w:rPr>
                <w:rFonts w:cs="Arial"/>
                <w:b/>
              </w:rPr>
            </w:pPr>
            <w:r w:rsidRPr="00AB151C">
              <w:rPr>
                <w:rFonts w:cs="Arial"/>
                <w:b/>
              </w:rPr>
              <w:t>Name</w:t>
            </w:r>
          </w:p>
        </w:tc>
        <w:tc>
          <w:tcPr>
            <w:tcW w:w="2966" w:type="dxa"/>
            <w:shd w:val="clear" w:color="auto" w:fill="D9D9D9" w:themeFill="background1" w:themeFillShade="D9"/>
          </w:tcPr>
          <w:p w14:paraId="7644D8EC" w14:textId="77777777" w:rsidR="002F70A0" w:rsidRPr="00AB151C" w:rsidRDefault="002F70A0" w:rsidP="00C04664">
            <w:pPr>
              <w:spacing w:before="60" w:after="60"/>
              <w:jc w:val="center"/>
              <w:rPr>
                <w:rFonts w:cs="Arial"/>
                <w:b/>
              </w:rPr>
            </w:pPr>
            <w:r w:rsidRPr="00AB151C">
              <w:rPr>
                <w:rFonts w:cs="Arial"/>
                <w:b/>
              </w:rPr>
              <w:t>Qualifications / Experience</w:t>
            </w:r>
          </w:p>
        </w:tc>
        <w:tc>
          <w:tcPr>
            <w:tcW w:w="1554" w:type="dxa"/>
            <w:shd w:val="clear" w:color="auto" w:fill="D9D9D9" w:themeFill="background1" w:themeFillShade="D9"/>
          </w:tcPr>
          <w:p w14:paraId="4A42D988" w14:textId="77777777" w:rsidR="002F70A0" w:rsidRPr="00AB151C" w:rsidRDefault="002F70A0" w:rsidP="00C04664">
            <w:pPr>
              <w:spacing w:before="60" w:after="60"/>
              <w:jc w:val="center"/>
              <w:rPr>
                <w:rFonts w:cs="Arial"/>
                <w:b/>
              </w:rPr>
            </w:pPr>
            <w:r w:rsidRPr="00AB151C">
              <w:rPr>
                <w:rFonts w:cs="Arial"/>
                <w:b/>
              </w:rPr>
              <w:t>Staff / Subcontract</w:t>
            </w:r>
          </w:p>
        </w:tc>
      </w:tr>
      <w:tr w:rsidR="002F70A0" w:rsidRPr="00AB151C" w14:paraId="40C9540E" w14:textId="77777777" w:rsidTr="00C04664">
        <w:trPr>
          <w:trHeight w:val="465"/>
        </w:trPr>
        <w:tc>
          <w:tcPr>
            <w:tcW w:w="1951" w:type="dxa"/>
          </w:tcPr>
          <w:p w14:paraId="778770EE" w14:textId="77777777" w:rsidR="002F70A0" w:rsidRPr="00AB151C" w:rsidRDefault="009D2087" w:rsidP="00C04664">
            <w:pPr>
              <w:spacing w:before="60" w:after="60"/>
              <w:rPr>
                <w:rFonts w:cs="Arial"/>
              </w:rPr>
            </w:pPr>
            <w:r>
              <w:rPr>
                <w:rFonts w:cs="Arial"/>
              </w:rPr>
              <w:t>Main commercial contact</w:t>
            </w:r>
          </w:p>
        </w:tc>
        <w:tc>
          <w:tcPr>
            <w:tcW w:w="2552" w:type="dxa"/>
          </w:tcPr>
          <w:p w14:paraId="22045CEA" w14:textId="77777777" w:rsidR="002F70A0" w:rsidRPr="00AB151C" w:rsidRDefault="002F70A0" w:rsidP="00C04664">
            <w:pPr>
              <w:spacing w:before="60" w:after="60"/>
              <w:rPr>
                <w:rFonts w:cs="Arial"/>
              </w:rPr>
            </w:pPr>
          </w:p>
        </w:tc>
        <w:tc>
          <w:tcPr>
            <w:tcW w:w="2966" w:type="dxa"/>
          </w:tcPr>
          <w:p w14:paraId="1C6D452B" w14:textId="77777777" w:rsidR="002F70A0" w:rsidRPr="00AB151C" w:rsidRDefault="002F70A0" w:rsidP="00C04664">
            <w:pPr>
              <w:spacing w:before="60" w:after="60"/>
              <w:rPr>
                <w:rFonts w:cs="Arial"/>
              </w:rPr>
            </w:pPr>
          </w:p>
        </w:tc>
        <w:tc>
          <w:tcPr>
            <w:tcW w:w="1554" w:type="dxa"/>
          </w:tcPr>
          <w:p w14:paraId="27033307" w14:textId="77777777" w:rsidR="002F70A0" w:rsidRPr="00AB151C" w:rsidRDefault="002F70A0" w:rsidP="00C04664">
            <w:pPr>
              <w:spacing w:before="60" w:after="60"/>
              <w:rPr>
                <w:rFonts w:cs="Arial"/>
              </w:rPr>
            </w:pPr>
          </w:p>
        </w:tc>
      </w:tr>
      <w:tr w:rsidR="002F70A0" w:rsidRPr="00AB151C" w14:paraId="67C1DA5A" w14:textId="77777777" w:rsidTr="00C04664">
        <w:tc>
          <w:tcPr>
            <w:tcW w:w="1951" w:type="dxa"/>
          </w:tcPr>
          <w:p w14:paraId="06AA85FD" w14:textId="77777777" w:rsidR="002F70A0" w:rsidRPr="00AB151C" w:rsidRDefault="00F37E22" w:rsidP="00C04664">
            <w:pPr>
              <w:spacing w:before="60" w:after="60"/>
              <w:rPr>
                <w:rFonts w:cs="Arial"/>
              </w:rPr>
            </w:pPr>
            <w:r>
              <w:rPr>
                <w:rFonts w:cs="Arial"/>
              </w:rPr>
              <w:t>Ma</w:t>
            </w:r>
            <w:r w:rsidR="009D2087">
              <w:rPr>
                <w:rFonts w:cs="Arial"/>
              </w:rPr>
              <w:t xml:space="preserve">in </w:t>
            </w:r>
            <w:r w:rsidR="00A64137">
              <w:rPr>
                <w:rFonts w:cs="Arial"/>
              </w:rPr>
              <w:t>operational</w:t>
            </w:r>
            <w:r w:rsidR="009D2087">
              <w:rPr>
                <w:rFonts w:cs="Arial"/>
              </w:rPr>
              <w:t xml:space="preserve"> contact</w:t>
            </w:r>
          </w:p>
        </w:tc>
        <w:tc>
          <w:tcPr>
            <w:tcW w:w="2552" w:type="dxa"/>
          </w:tcPr>
          <w:p w14:paraId="56E2F9C6" w14:textId="77777777" w:rsidR="002F70A0" w:rsidRPr="00AB151C" w:rsidRDefault="002F70A0" w:rsidP="00C04664">
            <w:pPr>
              <w:spacing w:before="60" w:after="60"/>
              <w:rPr>
                <w:rFonts w:cs="Arial"/>
              </w:rPr>
            </w:pPr>
          </w:p>
        </w:tc>
        <w:tc>
          <w:tcPr>
            <w:tcW w:w="2966" w:type="dxa"/>
          </w:tcPr>
          <w:p w14:paraId="5C9509FA" w14:textId="77777777" w:rsidR="002F70A0" w:rsidRPr="00AB151C" w:rsidRDefault="002F70A0" w:rsidP="00C04664">
            <w:pPr>
              <w:spacing w:before="60" w:after="60"/>
              <w:rPr>
                <w:rFonts w:cs="Arial"/>
              </w:rPr>
            </w:pPr>
          </w:p>
        </w:tc>
        <w:tc>
          <w:tcPr>
            <w:tcW w:w="1554" w:type="dxa"/>
          </w:tcPr>
          <w:p w14:paraId="5CACAEFC" w14:textId="77777777" w:rsidR="002F70A0" w:rsidRPr="00AB151C" w:rsidRDefault="002F70A0" w:rsidP="00C04664">
            <w:pPr>
              <w:spacing w:before="60" w:after="60"/>
              <w:rPr>
                <w:rFonts w:cs="Arial"/>
              </w:rPr>
            </w:pPr>
          </w:p>
        </w:tc>
      </w:tr>
      <w:tr w:rsidR="002F70A0" w:rsidRPr="00AB151C" w14:paraId="6079A9F4" w14:textId="77777777" w:rsidTr="00C04664">
        <w:trPr>
          <w:trHeight w:val="465"/>
        </w:trPr>
        <w:tc>
          <w:tcPr>
            <w:tcW w:w="1951" w:type="dxa"/>
          </w:tcPr>
          <w:p w14:paraId="12E2A29D" w14:textId="77777777" w:rsidR="002F70A0" w:rsidRPr="00AB151C" w:rsidRDefault="002F70A0" w:rsidP="00C04664">
            <w:pPr>
              <w:spacing w:before="60" w:after="60"/>
              <w:rPr>
                <w:rFonts w:cs="Arial"/>
              </w:rPr>
            </w:pPr>
            <w:r w:rsidRPr="00AB151C">
              <w:rPr>
                <w:rFonts w:cs="Arial"/>
              </w:rPr>
              <w:t>Other (tenderer to specify)</w:t>
            </w:r>
          </w:p>
        </w:tc>
        <w:tc>
          <w:tcPr>
            <w:tcW w:w="2552" w:type="dxa"/>
          </w:tcPr>
          <w:p w14:paraId="1B851470" w14:textId="77777777" w:rsidR="002F70A0" w:rsidRPr="00AB151C" w:rsidRDefault="002F70A0" w:rsidP="00C04664">
            <w:pPr>
              <w:spacing w:before="60" w:after="60"/>
              <w:rPr>
                <w:rFonts w:cs="Arial"/>
              </w:rPr>
            </w:pPr>
          </w:p>
        </w:tc>
        <w:tc>
          <w:tcPr>
            <w:tcW w:w="2966" w:type="dxa"/>
          </w:tcPr>
          <w:p w14:paraId="5B6DD764" w14:textId="77777777" w:rsidR="002F70A0" w:rsidRPr="00AB151C" w:rsidRDefault="002F70A0" w:rsidP="00C04664">
            <w:pPr>
              <w:spacing w:before="60" w:after="60"/>
              <w:rPr>
                <w:rFonts w:cs="Arial"/>
              </w:rPr>
            </w:pPr>
          </w:p>
        </w:tc>
        <w:tc>
          <w:tcPr>
            <w:tcW w:w="1554" w:type="dxa"/>
          </w:tcPr>
          <w:p w14:paraId="1FECF4D7" w14:textId="77777777" w:rsidR="002F70A0" w:rsidRPr="00AB151C" w:rsidRDefault="002F70A0" w:rsidP="00C04664">
            <w:pPr>
              <w:spacing w:before="60" w:after="60"/>
              <w:rPr>
                <w:rFonts w:cs="Arial"/>
              </w:rPr>
            </w:pPr>
          </w:p>
        </w:tc>
      </w:tr>
    </w:tbl>
    <w:p w14:paraId="34082A01" w14:textId="77777777" w:rsidR="00D51B83" w:rsidRDefault="00D51B83" w:rsidP="00D51B83">
      <w:pPr>
        <w:spacing w:before="240" w:after="0"/>
        <w:ind w:left="567"/>
        <w:jc w:val="both"/>
        <w:rPr>
          <w:rFonts w:cs="Arial"/>
          <w:b/>
          <w:sz w:val="28"/>
          <w:szCs w:val="28"/>
        </w:rPr>
      </w:pPr>
    </w:p>
    <w:p w14:paraId="12B48806" w14:textId="77777777" w:rsidR="00D51B83" w:rsidRDefault="00D51B83" w:rsidP="00D51B83">
      <w:pPr>
        <w:spacing w:before="240" w:after="0"/>
        <w:ind w:left="567"/>
        <w:jc w:val="both"/>
        <w:rPr>
          <w:rFonts w:cs="Arial"/>
          <w:b/>
          <w:sz w:val="28"/>
          <w:szCs w:val="28"/>
        </w:rPr>
      </w:pPr>
    </w:p>
    <w:p w14:paraId="3679EB47" w14:textId="38403816" w:rsidR="00084586" w:rsidRPr="007230EB" w:rsidRDefault="001C1045" w:rsidP="007230EB">
      <w:pPr>
        <w:numPr>
          <w:ilvl w:val="0"/>
          <w:numId w:val="10"/>
        </w:numPr>
        <w:spacing w:before="240" w:after="0"/>
        <w:ind w:left="567" w:hanging="567"/>
        <w:jc w:val="both"/>
        <w:rPr>
          <w:rFonts w:cs="Arial"/>
          <w:b/>
          <w:sz w:val="28"/>
          <w:szCs w:val="28"/>
        </w:rPr>
      </w:pPr>
      <w:r>
        <w:rPr>
          <w:rFonts w:cs="Arial"/>
          <w:b/>
          <w:sz w:val="28"/>
          <w:szCs w:val="28"/>
        </w:rPr>
        <w:lastRenderedPageBreak/>
        <w:t>Regional</w:t>
      </w:r>
      <w:r w:rsidRPr="007230EB">
        <w:rPr>
          <w:rFonts w:cs="Arial"/>
          <w:b/>
          <w:sz w:val="28"/>
          <w:szCs w:val="28"/>
        </w:rPr>
        <w:t xml:space="preserve"> </w:t>
      </w:r>
      <w:r w:rsidR="00DC38FB" w:rsidRPr="00DC38FB">
        <w:rPr>
          <w:rFonts w:cs="Arial"/>
          <w:b/>
          <w:sz w:val="28"/>
          <w:szCs w:val="28"/>
        </w:rPr>
        <w:t>Price Preferences</w:t>
      </w:r>
    </w:p>
    <w:p w14:paraId="7E43E35F" w14:textId="11D2D07A" w:rsidR="00084586" w:rsidRDefault="00DC38FB" w:rsidP="00F13937">
      <w:pPr>
        <w:spacing w:before="240" w:after="0"/>
        <w:ind w:left="567"/>
        <w:jc w:val="both"/>
        <w:rPr>
          <w:rFonts w:cs="Arial"/>
        </w:rPr>
      </w:pPr>
      <w:r w:rsidRPr="00DC38FB">
        <w:rPr>
          <w:rFonts w:cs="Arial"/>
        </w:rPr>
        <w:t xml:space="preserve">In accordance with part 7.6 of Tender Document Section A – Conditions of Tendering, the Tenderer may claim </w:t>
      </w:r>
      <w:r w:rsidRPr="00DC38FB">
        <w:rPr>
          <w:rFonts w:cs="Arial"/>
          <w:u w:val="single"/>
        </w:rPr>
        <w:t>one</w:t>
      </w:r>
      <w:r w:rsidRPr="00DC38FB">
        <w:rPr>
          <w:rFonts w:cs="Arial"/>
        </w:rPr>
        <w:t xml:space="preserve"> of the Regional Price Preferences if it is elligible. If the Tenderer wishes to claim one of the Regional Price Preferences, it must indicate the preference being claimed:</w:t>
      </w:r>
    </w:p>
    <w:p w14:paraId="04094648" w14:textId="77777777" w:rsidR="00DC38FB" w:rsidRDefault="00DC38FB" w:rsidP="00DC38FB">
      <w:pPr>
        <w:spacing w:before="120" w:after="0"/>
        <w:ind w:left="851"/>
        <w:jc w:val="both"/>
        <w:rPr>
          <w:rFonts w:cs="Arial"/>
        </w:rPr>
      </w:pPr>
      <w:r>
        <w:rPr>
          <w:rFonts w:cs="Arial"/>
        </w:rPr>
        <w:tab/>
      </w:r>
      <w:sdt>
        <w:sdtPr>
          <w:rPr>
            <w:rFonts w:cs="Arial"/>
            <w:sz w:val="28"/>
          </w:rPr>
          <w:id w:val="-1308784339"/>
          <w14:checkbox>
            <w14:checked w14:val="0"/>
            <w14:checkedState w14:val="2612" w14:font="MS Gothic"/>
            <w14:uncheckedState w14:val="2610" w14:font="MS Gothic"/>
          </w14:checkbox>
        </w:sdtPr>
        <w:sdtEndPr/>
        <w:sdtContent>
          <w:r w:rsidRPr="00EE2138">
            <w:rPr>
              <w:rFonts w:ascii="MS Gothic" w:eastAsia="MS Gothic" w:hAnsi="MS Gothic" w:cs="Arial" w:hint="eastAsia"/>
              <w:sz w:val="28"/>
            </w:rPr>
            <w:t>☐</w:t>
          </w:r>
        </w:sdtContent>
      </w:sdt>
      <w:r w:rsidRPr="00EE2138">
        <w:rPr>
          <w:rFonts w:cs="Arial"/>
          <w:sz w:val="28"/>
        </w:rPr>
        <w:tab/>
      </w:r>
      <w:r>
        <w:rPr>
          <w:rFonts w:cs="Arial"/>
        </w:rPr>
        <w:t>Regional Business Preference; or</w:t>
      </w:r>
    </w:p>
    <w:p w14:paraId="72D9F8D1" w14:textId="77777777" w:rsidR="00DC38FB" w:rsidRDefault="00DC38FB" w:rsidP="00DC38FB">
      <w:pPr>
        <w:spacing w:before="120" w:after="0"/>
        <w:ind w:left="851"/>
        <w:jc w:val="both"/>
        <w:rPr>
          <w:rFonts w:cs="Arial"/>
        </w:rPr>
      </w:pPr>
      <w:r>
        <w:rPr>
          <w:rFonts w:cs="Arial"/>
        </w:rPr>
        <w:tab/>
      </w:r>
      <w:sdt>
        <w:sdtPr>
          <w:rPr>
            <w:rFonts w:cs="Arial"/>
            <w:sz w:val="28"/>
          </w:rPr>
          <w:id w:val="-179056088"/>
          <w14:checkbox>
            <w14:checked w14:val="0"/>
            <w14:checkedState w14:val="2612" w14:font="MS Gothic"/>
            <w14:uncheckedState w14:val="2610" w14:font="MS Gothic"/>
          </w14:checkbox>
        </w:sdtPr>
        <w:sdtEndPr/>
        <w:sdtContent>
          <w:r w:rsidRPr="00EE2138">
            <w:rPr>
              <w:rFonts w:ascii="MS Gothic" w:eastAsia="MS Gothic" w:hAnsi="MS Gothic" w:cs="Arial" w:hint="eastAsia"/>
              <w:sz w:val="28"/>
            </w:rPr>
            <w:t>☐</w:t>
          </w:r>
        </w:sdtContent>
      </w:sdt>
      <w:r w:rsidRPr="00EE2138">
        <w:rPr>
          <w:rFonts w:cs="Arial"/>
          <w:sz w:val="28"/>
        </w:rPr>
        <w:tab/>
      </w:r>
      <w:r>
        <w:rPr>
          <w:rFonts w:cs="Arial"/>
        </w:rPr>
        <w:t>Regional Content Preference</w:t>
      </w:r>
    </w:p>
    <w:p w14:paraId="0D76B8E3" w14:textId="5F948580" w:rsidR="002F640D" w:rsidRDefault="00DC38FB" w:rsidP="002F640D">
      <w:pPr>
        <w:numPr>
          <w:ilvl w:val="0"/>
          <w:numId w:val="21"/>
        </w:numPr>
        <w:tabs>
          <w:tab w:val="left" w:pos="1134"/>
        </w:tabs>
        <w:autoSpaceDE w:val="0"/>
        <w:autoSpaceDN w:val="0"/>
        <w:adjustRightInd w:val="0"/>
        <w:spacing w:before="120" w:after="0"/>
        <w:ind w:left="1134" w:hanging="567"/>
        <w:jc w:val="both"/>
        <w:rPr>
          <w:rFonts w:cs="Arial"/>
        </w:rPr>
      </w:pPr>
      <w:r w:rsidRPr="00DC38FB">
        <w:rPr>
          <w:rFonts w:cs="Arial"/>
        </w:rPr>
        <w:t>Regional Business Preference</w:t>
      </w:r>
    </w:p>
    <w:p w14:paraId="1E9F9C3B" w14:textId="26C52D3B" w:rsidR="002F640D" w:rsidRDefault="002F640D" w:rsidP="002F640D">
      <w:pPr>
        <w:numPr>
          <w:ilvl w:val="0"/>
          <w:numId w:val="22"/>
        </w:numPr>
        <w:tabs>
          <w:tab w:val="left" w:pos="1701"/>
        </w:tabs>
        <w:autoSpaceDE w:val="0"/>
        <w:autoSpaceDN w:val="0"/>
        <w:adjustRightInd w:val="0"/>
        <w:spacing w:before="120" w:after="0"/>
        <w:ind w:left="1701" w:hanging="567"/>
        <w:jc w:val="both"/>
        <w:rPr>
          <w:rFonts w:cs="Arial"/>
        </w:rPr>
      </w:pPr>
      <w:r>
        <w:rPr>
          <w:rFonts w:cs="Arial"/>
        </w:rPr>
        <w:t xml:space="preserve">Does your business maintain </w:t>
      </w:r>
      <w:r w:rsidR="00DC38FB" w:rsidRPr="00DC38FB">
        <w:rPr>
          <w:rFonts w:cs="Arial"/>
        </w:rPr>
        <w:t>a permanent operational office within the Region that is resourced by at least one person who resides in the Region</w:t>
      </w:r>
      <w:r>
        <w:rPr>
          <w:rFonts w:cs="Arial"/>
        </w:rPr>
        <w:t xml:space="preserve"> (as defined in Section A – Conditions of Tendering – Services)?</w:t>
      </w:r>
    </w:p>
    <w:p w14:paraId="15975445" w14:textId="77777777" w:rsidR="00F13937" w:rsidRDefault="00A320C9" w:rsidP="00F13937">
      <w:pPr>
        <w:tabs>
          <w:tab w:val="left" w:pos="2835"/>
        </w:tabs>
        <w:autoSpaceDE w:val="0"/>
        <w:autoSpaceDN w:val="0"/>
        <w:adjustRightInd w:val="0"/>
        <w:spacing w:before="60" w:after="0"/>
        <w:ind w:left="2835" w:hanging="1134"/>
        <w:jc w:val="both"/>
        <w:rPr>
          <w:rFonts w:cs="Arial"/>
        </w:rPr>
      </w:pPr>
      <w:sdt>
        <w:sdtPr>
          <w:rPr>
            <w:rFonts w:cs="Arial"/>
          </w:rPr>
          <w:id w:val="-911315492"/>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640D">
        <w:rPr>
          <w:rFonts w:cs="Arial"/>
        </w:rPr>
        <w:t>YES</w:t>
      </w:r>
    </w:p>
    <w:p w14:paraId="6C394D03" w14:textId="7565058D" w:rsidR="002F640D" w:rsidRDefault="00A320C9" w:rsidP="00F13937">
      <w:pPr>
        <w:tabs>
          <w:tab w:val="left" w:pos="2835"/>
        </w:tabs>
        <w:autoSpaceDE w:val="0"/>
        <w:autoSpaceDN w:val="0"/>
        <w:adjustRightInd w:val="0"/>
        <w:spacing w:before="60" w:after="0"/>
        <w:ind w:left="2835" w:hanging="1134"/>
        <w:jc w:val="both"/>
        <w:rPr>
          <w:rFonts w:cs="Arial"/>
        </w:rPr>
      </w:pPr>
      <w:sdt>
        <w:sdtPr>
          <w:rPr>
            <w:rFonts w:cs="Arial"/>
          </w:rPr>
          <w:id w:val="62465387"/>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640D">
        <w:rPr>
          <w:rFonts w:cs="Arial"/>
        </w:rPr>
        <w:t>NO</w:t>
      </w:r>
    </w:p>
    <w:p w14:paraId="6D4C542A" w14:textId="77777777" w:rsidR="003851A1" w:rsidRDefault="003851A1" w:rsidP="003851A1">
      <w:pPr>
        <w:numPr>
          <w:ilvl w:val="0"/>
          <w:numId w:val="22"/>
        </w:numPr>
        <w:tabs>
          <w:tab w:val="left" w:pos="1701"/>
        </w:tabs>
        <w:autoSpaceDE w:val="0"/>
        <w:autoSpaceDN w:val="0"/>
        <w:adjustRightInd w:val="0"/>
        <w:spacing w:before="120" w:after="0"/>
        <w:ind w:left="1701" w:hanging="567"/>
        <w:jc w:val="both"/>
        <w:rPr>
          <w:rFonts w:cs="Arial"/>
        </w:rPr>
      </w:pPr>
      <w:r>
        <w:rPr>
          <w:rFonts w:cs="Arial"/>
        </w:rPr>
        <w:t>Office address: ………………………………………………………………</w:t>
      </w:r>
    </w:p>
    <w:p w14:paraId="682EC16E" w14:textId="77777777" w:rsidR="00DC38FB" w:rsidRDefault="00DC38FB" w:rsidP="00DC38FB">
      <w:pPr>
        <w:numPr>
          <w:ilvl w:val="0"/>
          <w:numId w:val="22"/>
        </w:numPr>
        <w:tabs>
          <w:tab w:val="left" w:pos="1701"/>
        </w:tabs>
        <w:autoSpaceDE w:val="0"/>
        <w:autoSpaceDN w:val="0"/>
        <w:adjustRightInd w:val="0"/>
        <w:spacing w:before="120" w:after="0"/>
        <w:ind w:left="1701" w:hanging="567"/>
        <w:jc w:val="both"/>
        <w:rPr>
          <w:rFonts w:cs="Arial"/>
        </w:rPr>
      </w:pPr>
      <w:r>
        <w:rPr>
          <w:rFonts w:cs="Arial"/>
        </w:rPr>
        <w:t>Will the majority of the contract outcomes be managed or delivered from the Regional office?</w:t>
      </w:r>
    </w:p>
    <w:p w14:paraId="4AF2A04C" w14:textId="77777777" w:rsidR="00F13937" w:rsidRDefault="00A320C9" w:rsidP="00F13937">
      <w:pPr>
        <w:autoSpaceDE w:val="0"/>
        <w:autoSpaceDN w:val="0"/>
        <w:adjustRightInd w:val="0"/>
        <w:spacing w:before="120" w:after="0"/>
        <w:ind w:left="2835" w:hanging="1134"/>
        <w:jc w:val="both"/>
        <w:rPr>
          <w:rFonts w:cs="Arial"/>
        </w:rPr>
      </w:pPr>
      <w:sdt>
        <w:sdtPr>
          <w:rPr>
            <w:rFonts w:cs="Arial"/>
          </w:rPr>
          <w:id w:val="927386259"/>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DC38FB">
        <w:rPr>
          <w:rFonts w:cs="Arial"/>
        </w:rPr>
        <w:t>YES</w:t>
      </w:r>
    </w:p>
    <w:p w14:paraId="15566818" w14:textId="3F92D940" w:rsidR="00DC38FB" w:rsidRDefault="00A320C9" w:rsidP="00F13937">
      <w:pPr>
        <w:autoSpaceDE w:val="0"/>
        <w:autoSpaceDN w:val="0"/>
        <w:adjustRightInd w:val="0"/>
        <w:spacing w:before="120" w:after="0"/>
        <w:ind w:left="2835" w:hanging="1134"/>
        <w:jc w:val="both"/>
        <w:rPr>
          <w:rFonts w:cs="Arial"/>
        </w:rPr>
      </w:pPr>
      <w:sdt>
        <w:sdtPr>
          <w:rPr>
            <w:rFonts w:cs="Arial"/>
          </w:rPr>
          <w:id w:val="792716842"/>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DC38FB">
        <w:rPr>
          <w:rFonts w:cs="Arial"/>
        </w:rPr>
        <w:t>NO</w:t>
      </w:r>
    </w:p>
    <w:p w14:paraId="2445B4A3" w14:textId="2058BDFF" w:rsidR="002F640D" w:rsidRDefault="002F640D" w:rsidP="002F640D">
      <w:pPr>
        <w:numPr>
          <w:ilvl w:val="0"/>
          <w:numId w:val="22"/>
        </w:numPr>
        <w:tabs>
          <w:tab w:val="left" w:pos="1701"/>
        </w:tabs>
        <w:autoSpaceDE w:val="0"/>
        <w:autoSpaceDN w:val="0"/>
        <w:adjustRightInd w:val="0"/>
        <w:spacing w:before="120" w:after="0"/>
        <w:ind w:left="1701" w:hanging="567"/>
        <w:jc w:val="both"/>
        <w:rPr>
          <w:rFonts w:cs="Arial"/>
        </w:rPr>
      </w:pPr>
      <w:r>
        <w:rPr>
          <w:rFonts w:cs="Arial"/>
        </w:rPr>
        <w:t xml:space="preserve">When was the head office established in the </w:t>
      </w:r>
      <w:r w:rsidR="001C1045">
        <w:rPr>
          <w:rFonts w:cs="Arial"/>
        </w:rPr>
        <w:t>Pilbara Region</w:t>
      </w:r>
      <w:r>
        <w:rPr>
          <w:rFonts w:cs="Arial"/>
        </w:rPr>
        <w:t>?</w:t>
      </w:r>
    </w:p>
    <w:p w14:paraId="077D9477" w14:textId="7AD0653A" w:rsidR="00DC38FB" w:rsidRDefault="00DC38FB" w:rsidP="00DC38FB">
      <w:pPr>
        <w:tabs>
          <w:tab w:val="left" w:pos="1701"/>
        </w:tabs>
        <w:autoSpaceDE w:val="0"/>
        <w:autoSpaceDN w:val="0"/>
        <w:adjustRightInd w:val="0"/>
        <w:spacing w:before="120" w:after="0"/>
        <w:ind w:left="1701"/>
        <w:jc w:val="both"/>
        <w:rPr>
          <w:rFonts w:cs="Arial"/>
        </w:rPr>
      </w:pPr>
      <w:r w:rsidRPr="00DC38FB">
        <w:rPr>
          <w:rFonts w:cs="Arial"/>
        </w:rPr>
        <w:t>Date: ……………………………..</w:t>
      </w:r>
    </w:p>
    <w:p w14:paraId="212FA1EA" w14:textId="27C85829" w:rsidR="002F640D" w:rsidRDefault="002F640D" w:rsidP="002F640D">
      <w:pPr>
        <w:numPr>
          <w:ilvl w:val="0"/>
          <w:numId w:val="22"/>
        </w:numPr>
        <w:tabs>
          <w:tab w:val="left" w:pos="1701"/>
        </w:tabs>
        <w:autoSpaceDE w:val="0"/>
        <w:autoSpaceDN w:val="0"/>
        <w:adjustRightInd w:val="0"/>
        <w:spacing w:before="120" w:after="0"/>
        <w:ind w:left="1701" w:hanging="567"/>
        <w:jc w:val="both"/>
        <w:rPr>
          <w:rFonts w:cs="Arial"/>
        </w:rPr>
      </w:pPr>
      <w:r>
        <w:rPr>
          <w:rFonts w:cs="Arial"/>
        </w:rPr>
        <w:t xml:space="preserve">How many permanent staff are employed at the head office who will service this </w:t>
      </w:r>
      <w:r w:rsidR="003851A1">
        <w:rPr>
          <w:rFonts w:cs="Arial"/>
        </w:rPr>
        <w:t>contract (if awarded)?</w:t>
      </w:r>
    </w:p>
    <w:p w14:paraId="10950F70" w14:textId="77777777" w:rsidR="00DC38FB" w:rsidRPr="00DC38FB" w:rsidRDefault="00DC38FB" w:rsidP="00DC38FB">
      <w:pPr>
        <w:tabs>
          <w:tab w:val="left" w:pos="1701"/>
        </w:tabs>
        <w:autoSpaceDE w:val="0"/>
        <w:autoSpaceDN w:val="0"/>
        <w:adjustRightInd w:val="0"/>
        <w:spacing w:before="120" w:after="0"/>
        <w:ind w:left="1701"/>
        <w:jc w:val="both"/>
        <w:rPr>
          <w:rFonts w:cs="Arial"/>
        </w:rPr>
      </w:pPr>
      <w:r w:rsidRPr="00DC38FB">
        <w:rPr>
          <w:rFonts w:cs="Arial"/>
        </w:rPr>
        <w:t>No of Staff: …………………….</w:t>
      </w:r>
    </w:p>
    <w:p w14:paraId="3B635989" w14:textId="7FA53CCB" w:rsidR="003851A1" w:rsidRDefault="001C1045" w:rsidP="003851A1">
      <w:pPr>
        <w:numPr>
          <w:ilvl w:val="0"/>
          <w:numId w:val="21"/>
        </w:numPr>
        <w:tabs>
          <w:tab w:val="left" w:pos="1134"/>
        </w:tabs>
        <w:autoSpaceDE w:val="0"/>
        <w:autoSpaceDN w:val="0"/>
        <w:adjustRightInd w:val="0"/>
        <w:spacing w:before="120" w:after="0"/>
        <w:ind w:left="1134" w:hanging="567"/>
        <w:jc w:val="both"/>
        <w:rPr>
          <w:rFonts w:cs="Arial"/>
        </w:rPr>
      </w:pPr>
      <w:r>
        <w:rPr>
          <w:rFonts w:cs="Arial"/>
        </w:rPr>
        <w:t xml:space="preserve">Regional </w:t>
      </w:r>
      <w:r w:rsidR="00DC38FB" w:rsidRPr="00DC38FB">
        <w:rPr>
          <w:rFonts w:cs="Arial"/>
        </w:rPr>
        <w:t>Content Preference</w:t>
      </w:r>
    </w:p>
    <w:p w14:paraId="6D6EBA34" w14:textId="727A55F6" w:rsidR="003851A1" w:rsidRDefault="00DC38FB" w:rsidP="00E93B6D">
      <w:pPr>
        <w:numPr>
          <w:ilvl w:val="0"/>
          <w:numId w:val="23"/>
        </w:numPr>
        <w:tabs>
          <w:tab w:val="left" w:pos="1701"/>
        </w:tabs>
        <w:autoSpaceDE w:val="0"/>
        <w:autoSpaceDN w:val="0"/>
        <w:adjustRightInd w:val="0"/>
        <w:spacing w:before="120" w:after="0"/>
        <w:ind w:left="1701" w:hanging="567"/>
        <w:jc w:val="both"/>
        <w:rPr>
          <w:rFonts w:cs="Arial"/>
        </w:rPr>
      </w:pPr>
      <w:r w:rsidRPr="00DC38FB">
        <w:rPr>
          <w:rFonts w:cs="Arial"/>
        </w:rPr>
        <w:t>To claim the Regional Content Preference, the Tenderer must complete the table below, detailing the the cost of services or supplies that will be provided by businesses located within the Region:</w:t>
      </w:r>
    </w:p>
    <w:tbl>
      <w:tblPr>
        <w:tblW w:w="7825" w:type="dxa"/>
        <w:tblInd w:w="12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795"/>
        <w:gridCol w:w="2515"/>
        <w:gridCol w:w="2515"/>
      </w:tblGrid>
      <w:tr w:rsidR="00DC38FB" w14:paraId="0FEE6490" w14:textId="77777777" w:rsidTr="00F13937">
        <w:trPr>
          <w:trHeight w:val="617"/>
        </w:trPr>
        <w:tc>
          <w:tcPr>
            <w:tcW w:w="2795" w:type="dxa"/>
            <w:tcBorders>
              <w:top w:val="single" w:sz="8" w:space="0" w:color="auto"/>
              <w:left w:val="single" w:sz="12" w:space="0" w:color="auto"/>
              <w:bottom w:val="single" w:sz="8" w:space="0" w:color="auto"/>
              <w:right w:val="single" w:sz="8" w:space="0" w:color="auto"/>
            </w:tcBorders>
            <w:shd w:val="clear" w:color="auto" w:fill="DFDFDF"/>
            <w:tcMar>
              <w:top w:w="0" w:type="dxa"/>
              <w:left w:w="108" w:type="dxa"/>
              <w:bottom w:w="0" w:type="dxa"/>
              <w:right w:w="108" w:type="dxa"/>
            </w:tcMar>
            <w:hideMark/>
          </w:tcPr>
          <w:p w14:paraId="4FBF5775" w14:textId="77777777" w:rsidR="00DC38FB" w:rsidRPr="00F13937" w:rsidRDefault="00DC38FB" w:rsidP="007C4756">
            <w:pPr>
              <w:spacing w:before="60" w:after="60"/>
              <w:ind w:right="-10"/>
              <w:jc w:val="center"/>
              <w:rPr>
                <w:rFonts w:eastAsiaTheme="minorHAnsi" w:cs="Arial"/>
                <w:b/>
                <w:bCs/>
              </w:rPr>
            </w:pPr>
            <w:r w:rsidRPr="00F13937">
              <w:rPr>
                <w:rFonts w:eastAsiaTheme="minorHAnsi" w:cs="Arial"/>
                <w:b/>
                <w:bCs/>
              </w:rPr>
              <w:t>Service/Supply</w:t>
            </w:r>
          </w:p>
        </w:tc>
        <w:tc>
          <w:tcPr>
            <w:tcW w:w="2515" w:type="dxa"/>
            <w:tcBorders>
              <w:left w:val="single" w:sz="8" w:space="0" w:color="auto"/>
            </w:tcBorders>
            <w:shd w:val="clear" w:color="auto" w:fill="DFDFDF"/>
            <w:tcMar>
              <w:top w:w="0" w:type="dxa"/>
              <w:left w:w="108" w:type="dxa"/>
              <w:bottom w:w="0" w:type="dxa"/>
              <w:right w:w="108" w:type="dxa"/>
            </w:tcMar>
            <w:hideMark/>
          </w:tcPr>
          <w:p w14:paraId="7A8B0069" w14:textId="77777777" w:rsidR="00DC38FB" w:rsidRPr="00F13937" w:rsidRDefault="00DC38FB" w:rsidP="007C4756">
            <w:pPr>
              <w:spacing w:before="60" w:after="60"/>
              <w:ind w:right="-10"/>
              <w:jc w:val="center"/>
              <w:rPr>
                <w:rFonts w:eastAsiaTheme="minorHAnsi" w:cs="Arial"/>
                <w:b/>
                <w:bCs/>
              </w:rPr>
            </w:pPr>
            <w:r w:rsidRPr="00F13937">
              <w:rPr>
                <w:b/>
                <w:bCs/>
              </w:rPr>
              <w:t xml:space="preserve">Business Name (Town/City) </w:t>
            </w:r>
          </w:p>
        </w:tc>
        <w:tc>
          <w:tcPr>
            <w:tcW w:w="2515" w:type="dxa"/>
            <w:shd w:val="clear" w:color="auto" w:fill="DFDFDF"/>
            <w:tcMar>
              <w:top w:w="0" w:type="dxa"/>
              <w:left w:w="108" w:type="dxa"/>
              <w:bottom w:w="0" w:type="dxa"/>
              <w:right w:w="108" w:type="dxa"/>
            </w:tcMar>
            <w:hideMark/>
          </w:tcPr>
          <w:p w14:paraId="419BC557" w14:textId="77777777" w:rsidR="00DC38FB" w:rsidRPr="00F13937" w:rsidRDefault="00DC38FB" w:rsidP="007C4756">
            <w:pPr>
              <w:spacing w:before="60" w:after="60"/>
              <w:ind w:right="-10"/>
              <w:jc w:val="center"/>
              <w:rPr>
                <w:rFonts w:eastAsiaTheme="minorHAnsi" w:cs="Arial"/>
                <w:b/>
                <w:bCs/>
              </w:rPr>
            </w:pPr>
            <w:r w:rsidRPr="00F13937">
              <w:rPr>
                <w:b/>
                <w:bCs/>
              </w:rPr>
              <w:t>$Value (ex. GST)</w:t>
            </w:r>
          </w:p>
        </w:tc>
      </w:tr>
      <w:tr w:rsidR="00DC38FB" w14:paraId="0CE8E38B" w14:textId="77777777" w:rsidTr="00F13937">
        <w:trPr>
          <w:trHeight w:val="657"/>
        </w:trPr>
        <w:tc>
          <w:tcPr>
            <w:tcW w:w="2795" w:type="dxa"/>
            <w:tcBorders>
              <w:top w:val="single" w:sz="8" w:space="0" w:color="auto"/>
              <w:bottom w:val="single" w:sz="8" w:space="0" w:color="auto"/>
            </w:tcBorders>
            <w:tcMar>
              <w:top w:w="0" w:type="dxa"/>
              <w:left w:w="108" w:type="dxa"/>
              <w:bottom w:w="0" w:type="dxa"/>
              <w:right w:w="108" w:type="dxa"/>
            </w:tcMar>
          </w:tcPr>
          <w:p w14:paraId="4794A681" w14:textId="77777777" w:rsidR="00DC38FB" w:rsidRPr="00F13937" w:rsidRDefault="00DC38FB" w:rsidP="007C4756">
            <w:pPr>
              <w:spacing w:before="60" w:after="60"/>
              <w:rPr>
                <w:rFonts w:eastAsiaTheme="minorHAnsi" w:cs="Arial"/>
              </w:rPr>
            </w:pPr>
            <w:r w:rsidRPr="00F13937">
              <w:rPr>
                <w:rFonts w:eastAsiaTheme="minorHAnsi" w:cs="Arial"/>
              </w:rPr>
              <w:t>e.g. hire equipment</w:t>
            </w:r>
          </w:p>
        </w:tc>
        <w:tc>
          <w:tcPr>
            <w:tcW w:w="2515" w:type="dxa"/>
            <w:tcBorders>
              <w:bottom w:val="single" w:sz="8" w:space="0" w:color="auto"/>
            </w:tcBorders>
            <w:tcMar>
              <w:top w:w="0" w:type="dxa"/>
              <w:left w:w="108" w:type="dxa"/>
              <w:bottom w:w="0" w:type="dxa"/>
              <w:right w:w="108" w:type="dxa"/>
            </w:tcMar>
            <w:hideMark/>
          </w:tcPr>
          <w:p w14:paraId="2CC47390" w14:textId="77777777" w:rsidR="00DC38FB" w:rsidRPr="00F13937" w:rsidRDefault="00DC38FB" w:rsidP="007C4756">
            <w:pPr>
              <w:spacing w:before="60" w:after="60"/>
              <w:rPr>
                <w:rFonts w:eastAsiaTheme="minorHAnsi" w:cs="Arial"/>
              </w:rPr>
            </w:pPr>
            <w:r w:rsidRPr="00F13937">
              <w:rPr>
                <w:rFonts w:eastAsiaTheme="minorHAnsi" w:cs="Arial"/>
              </w:rPr>
              <w:t>Name (Town/City)</w:t>
            </w:r>
          </w:p>
        </w:tc>
        <w:tc>
          <w:tcPr>
            <w:tcW w:w="2515" w:type="dxa"/>
            <w:tcBorders>
              <w:bottom w:val="single" w:sz="8" w:space="0" w:color="auto"/>
            </w:tcBorders>
            <w:tcMar>
              <w:top w:w="0" w:type="dxa"/>
              <w:left w:w="108" w:type="dxa"/>
              <w:bottom w:w="0" w:type="dxa"/>
              <w:right w:w="108" w:type="dxa"/>
            </w:tcMar>
          </w:tcPr>
          <w:p w14:paraId="079226D8" w14:textId="77777777" w:rsidR="00DC38FB" w:rsidRPr="00F13937" w:rsidRDefault="00DC38FB" w:rsidP="007C4756">
            <w:pPr>
              <w:spacing w:before="60" w:after="60"/>
              <w:rPr>
                <w:rFonts w:eastAsiaTheme="minorHAnsi" w:cs="Arial"/>
              </w:rPr>
            </w:pPr>
            <w:r w:rsidRPr="00F13937">
              <w:rPr>
                <w:rFonts w:eastAsiaTheme="minorHAnsi" w:cs="Arial"/>
              </w:rPr>
              <w:t>$</w:t>
            </w:r>
          </w:p>
        </w:tc>
      </w:tr>
      <w:tr w:rsidR="00DC38FB" w14:paraId="41F5E2FB" w14:textId="77777777" w:rsidTr="00F13937">
        <w:trPr>
          <w:trHeight w:val="385"/>
        </w:trPr>
        <w:tc>
          <w:tcPr>
            <w:tcW w:w="27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D6E1260" w14:textId="77777777" w:rsidR="00DC38FB" w:rsidRPr="00F13937" w:rsidRDefault="00DC38FB" w:rsidP="007C4756">
            <w:pPr>
              <w:spacing w:before="60" w:after="60"/>
              <w:rPr>
                <w:rFonts w:eastAsiaTheme="minorHAnsi" w:cs="Arial"/>
              </w:rPr>
            </w:pPr>
          </w:p>
        </w:tc>
        <w:tc>
          <w:tcPr>
            <w:tcW w:w="2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2C3E6A2" w14:textId="77777777" w:rsidR="00DC38FB" w:rsidRPr="00F13937" w:rsidRDefault="00DC38FB" w:rsidP="007C4756">
            <w:pPr>
              <w:spacing w:before="60" w:after="60"/>
              <w:jc w:val="center"/>
              <w:rPr>
                <w:rFonts w:eastAsiaTheme="minorHAnsi" w:cs="Arial"/>
              </w:rPr>
            </w:pPr>
          </w:p>
        </w:tc>
        <w:tc>
          <w:tcPr>
            <w:tcW w:w="2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73B510" w14:textId="77777777" w:rsidR="00DC38FB" w:rsidRPr="00F13937" w:rsidRDefault="00DC38FB" w:rsidP="007C4756">
            <w:pPr>
              <w:spacing w:before="60" w:after="60"/>
              <w:rPr>
                <w:rFonts w:eastAsiaTheme="minorHAnsi" w:cs="Arial"/>
              </w:rPr>
            </w:pPr>
          </w:p>
        </w:tc>
      </w:tr>
      <w:tr w:rsidR="00DC38FB" w14:paraId="4400E1EA" w14:textId="77777777" w:rsidTr="00F13937">
        <w:tc>
          <w:tcPr>
            <w:tcW w:w="27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118B8E" w14:textId="77777777" w:rsidR="00DC38FB" w:rsidRPr="00F13937" w:rsidRDefault="00DC38FB" w:rsidP="007C4756">
            <w:pPr>
              <w:spacing w:before="60" w:after="60"/>
              <w:rPr>
                <w:rFonts w:eastAsiaTheme="minorHAnsi" w:cs="Arial"/>
              </w:rPr>
            </w:pPr>
          </w:p>
        </w:tc>
        <w:tc>
          <w:tcPr>
            <w:tcW w:w="2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238E4A" w14:textId="77777777" w:rsidR="00DC38FB" w:rsidRPr="00F13937" w:rsidRDefault="00DC38FB" w:rsidP="007C4756">
            <w:pPr>
              <w:spacing w:before="60" w:after="60"/>
              <w:jc w:val="center"/>
              <w:rPr>
                <w:rFonts w:eastAsiaTheme="minorHAnsi" w:cs="Arial"/>
              </w:rPr>
            </w:pPr>
          </w:p>
        </w:tc>
        <w:tc>
          <w:tcPr>
            <w:tcW w:w="2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16A692" w14:textId="77777777" w:rsidR="00DC38FB" w:rsidRPr="00F13937" w:rsidRDefault="00DC38FB" w:rsidP="007C4756">
            <w:pPr>
              <w:spacing w:before="60" w:after="60"/>
              <w:rPr>
                <w:rFonts w:eastAsiaTheme="minorHAnsi" w:cs="Arial"/>
              </w:rPr>
            </w:pPr>
          </w:p>
        </w:tc>
      </w:tr>
      <w:tr w:rsidR="00DC38FB" w14:paraId="3DAC7D62" w14:textId="77777777" w:rsidTr="00F13937">
        <w:trPr>
          <w:trHeight w:val="264"/>
        </w:trPr>
        <w:tc>
          <w:tcPr>
            <w:tcW w:w="2795" w:type="dxa"/>
            <w:tcBorders>
              <w:top w:val="single" w:sz="8" w:space="0" w:color="auto"/>
              <w:bottom w:val="single" w:sz="8" w:space="0" w:color="auto"/>
            </w:tcBorders>
            <w:tcMar>
              <w:top w:w="0" w:type="dxa"/>
              <w:left w:w="108" w:type="dxa"/>
              <w:bottom w:w="0" w:type="dxa"/>
              <w:right w:w="108" w:type="dxa"/>
            </w:tcMar>
          </w:tcPr>
          <w:p w14:paraId="70E7B4A8" w14:textId="77777777" w:rsidR="00DC38FB" w:rsidRPr="00F13937" w:rsidRDefault="00DC38FB" w:rsidP="007C4756">
            <w:pPr>
              <w:spacing w:before="60" w:after="60"/>
              <w:rPr>
                <w:rFonts w:eastAsiaTheme="minorHAnsi" w:cs="Arial"/>
              </w:rPr>
            </w:pPr>
          </w:p>
        </w:tc>
        <w:tc>
          <w:tcPr>
            <w:tcW w:w="2515" w:type="dxa"/>
            <w:tcBorders>
              <w:top w:val="single" w:sz="8" w:space="0" w:color="auto"/>
              <w:bottom w:val="single" w:sz="8" w:space="0" w:color="auto"/>
            </w:tcBorders>
            <w:tcMar>
              <w:top w:w="0" w:type="dxa"/>
              <w:left w:w="108" w:type="dxa"/>
              <w:bottom w:w="0" w:type="dxa"/>
              <w:right w:w="108" w:type="dxa"/>
            </w:tcMar>
          </w:tcPr>
          <w:p w14:paraId="040A8B65" w14:textId="77777777" w:rsidR="00DC38FB" w:rsidRPr="00F13937" w:rsidRDefault="00DC38FB" w:rsidP="007C4756">
            <w:pPr>
              <w:spacing w:before="60" w:after="60"/>
              <w:jc w:val="center"/>
              <w:rPr>
                <w:rFonts w:eastAsiaTheme="minorHAnsi" w:cs="Arial"/>
              </w:rPr>
            </w:pPr>
          </w:p>
        </w:tc>
        <w:tc>
          <w:tcPr>
            <w:tcW w:w="2515" w:type="dxa"/>
            <w:tcBorders>
              <w:top w:val="single" w:sz="8" w:space="0" w:color="auto"/>
              <w:bottom w:val="single" w:sz="4" w:space="0" w:color="auto"/>
            </w:tcBorders>
            <w:tcMar>
              <w:top w:w="0" w:type="dxa"/>
              <w:left w:w="108" w:type="dxa"/>
              <w:bottom w:w="0" w:type="dxa"/>
              <w:right w:w="108" w:type="dxa"/>
            </w:tcMar>
          </w:tcPr>
          <w:p w14:paraId="239246A2" w14:textId="77777777" w:rsidR="00DC38FB" w:rsidRPr="00F13937" w:rsidRDefault="00DC38FB" w:rsidP="007C4756">
            <w:pPr>
              <w:spacing w:before="60" w:after="60"/>
              <w:rPr>
                <w:rFonts w:eastAsiaTheme="minorHAnsi" w:cs="Arial"/>
              </w:rPr>
            </w:pPr>
          </w:p>
        </w:tc>
      </w:tr>
      <w:tr w:rsidR="00DC38FB" w14:paraId="480CEE38" w14:textId="77777777" w:rsidTr="00F13937">
        <w:trPr>
          <w:trHeight w:val="264"/>
        </w:trPr>
        <w:tc>
          <w:tcPr>
            <w:tcW w:w="5310" w:type="dxa"/>
            <w:gridSpan w:val="2"/>
            <w:tcBorders>
              <w:top w:val="single" w:sz="4" w:space="0" w:color="auto"/>
            </w:tcBorders>
            <w:tcMar>
              <w:top w:w="0" w:type="dxa"/>
              <w:left w:w="108" w:type="dxa"/>
              <w:bottom w:w="0" w:type="dxa"/>
              <w:right w:w="108" w:type="dxa"/>
            </w:tcMar>
          </w:tcPr>
          <w:p w14:paraId="1D52EBD9" w14:textId="77777777" w:rsidR="00DC38FB" w:rsidRPr="00F13937" w:rsidRDefault="00DC38FB" w:rsidP="007C4756">
            <w:pPr>
              <w:tabs>
                <w:tab w:val="left" w:pos="4200"/>
              </w:tabs>
              <w:spacing w:before="60" w:after="60"/>
              <w:rPr>
                <w:rFonts w:eastAsiaTheme="minorHAnsi" w:cs="Arial"/>
                <w:b/>
              </w:rPr>
            </w:pPr>
            <w:r w:rsidRPr="00F13937">
              <w:rPr>
                <w:rFonts w:eastAsiaTheme="minorHAnsi" w:cs="Arial"/>
                <w:b/>
              </w:rPr>
              <w:tab/>
              <w:t>TOTAL</w:t>
            </w:r>
          </w:p>
        </w:tc>
        <w:tc>
          <w:tcPr>
            <w:tcW w:w="2515" w:type="dxa"/>
            <w:tcBorders>
              <w:top w:val="single" w:sz="8" w:space="0" w:color="auto"/>
            </w:tcBorders>
            <w:tcMar>
              <w:top w:w="0" w:type="dxa"/>
              <w:left w:w="108" w:type="dxa"/>
              <w:bottom w:w="0" w:type="dxa"/>
              <w:right w:w="108" w:type="dxa"/>
            </w:tcMar>
          </w:tcPr>
          <w:p w14:paraId="112EB61B" w14:textId="77777777" w:rsidR="00DC38FB" w:rsidRPr="00F13937" w:rsidRDefault="00DC38FB" w:rsidP="007C4756">
            <w:pPr>
              <w:spacing w:before="60" w:after="60"/>
              <w:rPr>
                <w:rFonts w:eastAsiaTheme="minorHAnsi" w:cs="Arial"/>
                <w:b/>
              </w:rPr>
            </w:pPr>
            <w:r w:rsidRPr="00F13937">
              <w:rPr>
                <w:rFonts w:eastAsiaTheme="minorHAnsi" w:cs="Arial"/>
                <w:b/>
              </w:rPr>
              <w:t>$</w:t>
            </w:r>
          </w:p>
        </w:tc>
      </w:tr>
    </w:tbl>
    <w:p w14:paraId="6C45DB73" w14:textId="77777777" w:rsidR="00DC38FB" w:rsidRDefault="00DC38FB" w:rsidP="00DC38FB">
      <w:pPr>
        <w:tabs>
          <w:tab w:val="left" w:pos="1701"/>
        </w:tabs>
        <w:autoSpaceDE w:val="0"/>
        <w:autoSpaceDN w:val="0"/>
        <w:adjustRightInd w:val="0"/>
        <w:spacing w:before="120" w:after="0"/>
        <w:ind w:left="1701"/>
        <w:jc w:val="both"/>
        <w:rPr>
          <w:rFonts w:cs="Arial"/>
        </w:rPr>
      </w:pPr>
    </w:p>
    <w:p w14:paraId="0E511FEE" w14:textId="216D54B3" w:rsidR="00DC38FB" w:rsidRDefault="00DC38FB" w:rsidP="00DC38FB">
      <w:pPr>
        <w:tabs>
          <w:tab w:val="left" w:pos="1701"/>
        </w:tabs>
        <w:autoSpaceDE w:val="0"/>
        <w:autoSpaceDN w:val="0"/>
        <w:adjustRightInd w:val="0"/>
        <w:spacing w:before="120" w:after="0"/>
        <w:ind w:left="709"/>
        <w:jc w:val="both"/>
        <w:rPr>
          <w:rFonts w:cs="Arial"/>
        </w:rPr>
      </w:pPr>
      <w:r w:rsidRPr="00DC38FB">
        <w:rPr>
          <w:rFonts w:cs="Arial"/>
        </w:rPr>
        <w:t xml:space="preserve">PPA may require the Tenderer provide additional proof to verify the Tenderer’s eligibility for a Regional Business or Regional Content Preference. This may include proof such as copies of utility bills, lease agreements or local government rates notices, or invoices issued to or from that </w:t>
      </w:r>
      <w:proofErr w:type="spellStart"/>
      <w:r w:rsidRPr="00DC38FB">
        <w:rPr>
          <w:rFonts w:cs="Arial"/>
        </w:rPr>
        <w:t>Rregional</w:t>
      </w:r>
      <w:proofErr w:type="spellEnd"/>
      <w:r w:rsidRPr="00DC38FB">
        <w:rPr>
          <w:rFonts w:cs="Arial"/>
        </w:rPr>
        <w:t xml:space="preserve"> business address.</w:t>
      </w:r>
    </w:p>
    <w:p w14:paraId="66C4DB3E" w14:textId="77777777" w:rsidR="00D51B83" w:rsidRDefault="00D51B83" w:rsidP="00DC38FB">
      <w:pPr>
        <w:tabs>
          <w:tab w:val="left" w:pos="1701"/>
        </w:tabs>
        <w:autoSpaceDE w:val="0"/>
        <w:autoSpaceDN w:val="0"/>
        <w:adjustRightInd w:val="0"/>
        <w:spacing w:before="120" w:after="0"/>
        <w:ind w:left="709"/>
        <w:jc w:val="both"/>
        <w:rPr>
          <w:rFonts w:cs="Arial"/>
        </w:rPr>
      </w:pPr>
    </w:p>
    <w:p w14:paraId="26E226C7" w14:textId="77777777" w:rsidR="00D51B83" w:rsidRPr="00FD6EA1" w:rsidRDefault="00D51B83" w:rsidP="00DC38FB">
      <w:pPr>
        <w:tabs>
          <w:tab w:val="left" w:pos="1701"/>
        </w:tabs>
        <w:autoSpaceDE w:val="0"/>
        <w:autoSpaceDN w:val="0"/>
        <w:adjustRightInd w:val="0"/>
        <w:spacing w:before="120" w:after="0"/>
        <w:ind w:left="709"/>
        <w:jc w:val="both"/>
        <w:rPr>
          <w:rFonts w:cs="Arial"/>
        </w:rPr>
      </w:pPr>
    </w:p>
    <w:p w14:paraId="4EC87F15" w14:textId="0C8C0944" w:rsidR="00620ADB" w:rsidRDefault="00DC38FB" w:rsidP="00F13937">
      <w:pPr>
        <w:numPr>
          <w:ilvl w:val="0"/>
          <w:numId w:val="10"/>
        </w:numPr>
        <w:spacing w:before="240" w:after="0"/>
        <w:ind w:left="567" w:hanging="567"/>
        <w:jc w:val="both"/>
        <w:rPr>
          <w:rFonts w:cs="Arial"/>
          <w:b/>
          <w:sz w:val="28"/>
          <w:szCs w:val="28"/>
        </w:rPr>
      </w:pPr>
      <w:r w:rsidRPr="00DC38FB">
        <w:rPr>
          <w:rFonts w:cs="Arial"/>
          <w:b/>
          <w:sz w:val="28"/>
          <w:szCs w:val="28"/>
        </w:rPr>
        <w:lastRenderedPageBreak/>
        <w:t>Geographical Breakdown of Contract Delivery</w:t>
      </w:r>
    </w:p>
    <w:p w14:paraId="7CC02769" w14:textId="76CDF999" w:rsidR="00FD6EA1" w:rsidRDefault="00FD6EA1" w:rsidP="00E93B6D">
      <w:pPr>
        <w:numPr>
          <w:ilvl w:val="0"/>
          <w:numId w:val="26"/>
        </w:numPr>
        <w:tabs>
          <w:tab w:val="left" w:pos="1134"/>
        </w:tabs>
        <w:autoSpaceDE w:val="0"/>
        <w:autoSpaceDN w:val="0"/>
        <w:adjustRightInd w:val="0"/>
        <w:spacing w:before="120" w:after="0"/>
        <w:ind w:left="1134" w:hanging="567"/>
        <w:jc w:val="both"/>
        <w:rPr>
          <w:rFonts w:cs="Arial"/>
        </w:rPr>
      </w:pPr>
      <w:r>
        <w:rPr>
          <w:rFonts w:cs="Arial"/>
        </w:rPr>
        <w:t xml:space="preserve">The Tenderer shall indicate in the table below the proportion of its delivery of the Contract that will be supplied from within </w:t>
      </w:r>
      <w:r w:rsidR="00DC38FB" w:rsidRPr="00DC38FB">
        <w:rPr>
          <w:rFonts w:cs="Arial"/>
        </w:rPr>
        <w:t xml:space="preserve">the specified </w:t>
      </w:r>
      <w:r>
        <w:rPr>
          <w:rFonts w:cs="Arial"/>
        </w:rPr>
        <w:t xml:space="preserve">regional, state, national and international boundaries. </w:t>
      </w:r>
    </w:p>
    <w:p w14:paraId="72B4DEBA" w14:textId="77777777" w:rsidR="00FD6EA1" w:rsidRDefault="00FD6EA1" w:rsidP="00F13937">
      <w:pPr>
        <w:tabs>
          <w:tab w:val="left" w:pos="1134"/>
        </w:tabs>
        <w:autoSpaceDE w:val="0"/>
        <w:autoSpaceDN w:val="0"/>
        <w:adjustRightInd w:val="0"/>
        <w:spacing w:before="120" w:after="120"/>
        <w:ind w:left="1134"/>
        <w:jc w:val="both"/>
        <w:rPr>
          <w:rFonts w:cs="Arial"/>
        </w:rPr>
      </w:pPr>
      <w:r w:rsidRPr="004653C7">
        <w:rPr>
          <w:rFonts w:cs="Arial"/>
        </w:rPr>
        <w:t>Each line of the table below should add-up to 100% (e.g. if the employees/labour will be supplied 100% from the Pilbara, the remaining fields should be listed as 0%).</w:t>
      </w:r>
    </w:p>
    <w:tbl>
      <w:tblPr>
        <w:tblW w:w="7513" w:type="dxa"/>
        <w:tblInd w:w="1242" w:type="dxa"/>
        <w:tblCellMar>
          <w:left w:w="0" w:type="dxa"/>
          <w:right w:w="0" w:type="dxa"/>
        </w:tblCellMar>
        <w:tblLook w:val="04A0" w:firstRow="1" w:lastRow="0" w:firstColumn="1" w:lastColumn="0" w:noHBand="0" w:noVBand="1"/>
      </w:tblPr>
      <w:tblGrid>
        <w:gridCol w:w="1560"/>
        <w:gridCol w:w="1417"/>
        <w:gridCol w:w="1418"/>
        <w:gridCol w:w="1559"/>
        <w:gridCol w:w="1559"/>
      </w:tblGrid>
      <w:tr w:rsidR="00FD6EA1" w14:paraId="14073376" w14:textId="77777777" w:rsidTr="001C1045">
        <w:trPr>
          <w:trHeight w:val="951"/>
        </w:trPr>
        <w:tc>
          <w:tcPr>
            <w:tcW w:w="1560" w:type="dxa"/>
            <w:tcBorders>
              <w:top w:val="single" w:sz="8" w:space="0" w:color="auto"/>
              <w:left w:val="single" w:sz="8" w:space="0" w:color="auto"/>
              <w:bottom w:val="single" w:sz="8" w:space="0" w:color="auto"/>
              <w:right w:val="single" w:sz="8" w:space="0" w:color="auto"/>
            </w:tcBorders>
            <w:shd w:val="clear" w:color="auto" w:fill="DFDFDF"/>
            <w:tcMar>
              <w:top w:w="0" w:type="dxa"/>
              <w:left w:w="108" w:type="dxa"/>
              <w:bottom w:w="0" w:type="dxa"/>
              <w:right w:w="108" w:type="dxa"/>
            </w:tcMar>
            <w:vAlign w:val="center"/>
            <w:hideMark/>
          </w:tcPr>
          <w:p w14:paraId="43705567" w14:textId="77777777" w:rsidR="00FD6EA1" w:rsidRDefault="00FD6EA1" w:rsidP="001C1045">
            <w:pPr>
              <w:spacing w:before="60" w:after="60"/>
              <w:ind w:right="-10"/>
              <w:jc w:val="center"/>
              <w:rPr>
                <w:rFonts w:eastAsiaTheme="minorHAnsi" w:cs="Arial"/>
                <w:b/>
                <w:bCs/>
                <w:sz w:val="22"/>
                <w:szCs w:val="22"/>
              </w:rPr>
            </w:pPr>
            <w:r>
              <w:rPr>
                <w:b/>
                <w:bCs/>
              </w:rPr>
              <w:t>Item</w:t>
            </w:r>
          </w:p>
        </w:tc>
        <w:tc>
          <w:tcPr>
            <w:tcW w:w="1417" w:type="dxa"/>
            <w:tcBorders>
              <w:top w:val="single" w:sz="8" w:space="0" w:color="auto"/>
              <w:left w:val="nil"/>
              <w:bottom w:val="single" w:sz="8" w:space="0" w:color="auto"/>
              <w:right w:val="single" w:sz="8" w:space="0" w:color="auto"/>
            </w:tcBorders>
            <w:shd w:val="clear" w:color="auto" w:fill="DFDFDF"/>
            <w:tcMar>
              <w:top w:w="0" w:type="dxa"/>
              <w:left w:w="108" w:type="dxa"/>
              <w:bottom w:w="0" w:type="dxa"/>
              <w:right w:w="108" w:type="dxa"/>
            </w:tcMar>
            <w:vAlign w:val="center"/>
            <w:hideMark/>
          </w:tcPr>
          <w:p w14:paraId="478920E4" w14:textId="77777777" w:rsidR="00FD6EA1" w:rsidRDefault="00FD6EA1" w:rsidP="001C1045">
            <w:pPr>
              <w:spacing w:before="60" w:after="60"/>
              <w:ind w:right="-10"/>
              <w:jc w:val="center"/>
              <w:rPr>
                <w:rFonts w:eastAsiaTheme="minorHAnsi" w:cs="Arial"/>
                <w:b/>
                <w:bCs/>
                <w:sz w:val="22"/>
                <w:szCs w:val="22"/>
              </w:rPr>
            </w:pPr>
            <w:r>
              <w:rPr>
                <w:b/>
                <w:bCs/>
              </w:rPr>
              <w:t>% in Pilbara</w:t>
            </w:r>
          </w:p>
        </w:tc>
        <w:tc>
          <w:tcPr>
            <w:tcW w:w="1418" w:type="dxa"/>
            <w:tcBorders>
              <w:top w:val="single" w:sz="8" w:space="0" w:color="auto"/>
              <w:left w:val="nil"/>
              <w:bottom w:val="single" w:sz="8" w:space="0" w:color="auto"/>
              <w:right w:val="single" w:sz="8" w:space="0" w:color="auto"/>
            </w:tcBorders>
            <w:shd w:val="clear" w:color="auto" w:fill="DFDFDF"/>
            <w:tcMar>
              <w:top w:w="0" w:type="dxa"/>
              <w:left w:w="108" w:type="dxa"/>
              <w:bottom w:w="0" w:type="dxa"/>
              <w:right w:w="108" w:type="dxa"/>
            </w:tcMar>
            <w:vAlign w:val="center"/>
            <w:hideMark/>
          </w:tcPr>
          <w:p w14:paraId="72BFA7D0" w14:textId="77777777" w:rsidR="00FD6EA1" w:rsidRDefault="00FD6EA1" w:rsidP="001C1045">
            <w:pPr>
              <w:spacing w:before="60" w:after="60"/>
              <w:ind w:right="-10"/>
              <w:jc w:val="center"/>
              <w:rPr>
                <w:rFonts w:eastAsiaTheme="minorHAnsi" w:cs="Arial"/>
                <w:b/>
                <w:bCs/>
                <w:sz w:val="22"/>
                <w:szCs w:val="22"/>
              </w:rPr>
            </w:pPr>
            <w:r>
              <w:rPr>
                <w:b/>
                <w:bCs/>
              </w:rPr>
              <w:t>% in West Australia</w:t>
            </w:r>
          </w:p>
        </w:tc>
        <w:tc>
          <w:tcPr>
            <w:tcW w:w="1559" w:type="dxa"/>
            <w:tcBorders>
              <w:top w:val="single" w:sz="8" w:space="0" w:color="auto"/>
              <w:left w:val="nil"/>
              <w:bottom w:val="single" w:sz="8" w:space="0" w:color="auto"/>
              <w:right w:val="single" w:sz="8" w:space="0" w:color="auto"/>
            </w:tcBorders>
            <w:shd w:val="clear" w:color="auto" w:fill="DFDFDF"/>
            <w:tcMar>
              <w:top w:w="0" w:type="dxa"/>
              <w:left w:w="108" w:type="dxa"/>
              <w:bottom w:w="0" w:type="dxa"/>
              <w:right w:w="108" w:type="dxa"/>
            </w:tcMar>
            <w:vAlign w:val="center"/>
            <w:hideMark/>
          </w:tcPr>
          <w:p w14:paraId="3D95C05D" w14:textId="77777777" w:rsidR="00FD6EA1" w:rsidRDefault="00FD6EA1" w:rsidP="001C1045">
            <w:pPr>
              <w:spacing w:before="60" w:after="60"/>
              <w:ind w:right="-10"/>
              <w:jc w:val="center"/>
              <w:rPr>
                <w:rFonts w:eastAsiaTheme="minorHAnsi" w:cs="Arial"/>
                <w:b/>
                <w:bCs/>
                <w:sz w:val="22"/>
                <w:szCs w:val="22"/>
              </w:rPr>
            </w:pPr>
            <w:r>
              <w:rPr>
                <w:b/>
                <w:bCs/>
              </w:rPr>
              <w:t>% in Australia and New Zealand</w:t>
            </w:r>
          </w:p>
        </w:tc>
        <w:tc>
          <w:tcPr>
            <w:tcW w:w="1559" w:type="dxa"/>
            <w:tcBorders>
              <w:top w:val="single" w:sz="8" w:space="0" w:color="auto"/>
              <w:left w:val="nil"/>
              <w:bottom w:val="single" w:sz="8" w:space="0" w:color="auto"/>
              <w:right w:val="single" w:sz="8" w:space="0" w:color="auto"/>
            </w:tcBorders>
            <w:shd w:val="clear" w:color="auto" w:fill="DFDFDF"/>
            <w:tcMar>
              <w:top w:w="0" w:type="dxa"/>
              <w:left w:w="108" w:type="dxa"/>
              <w:bottom w:w="0" w:type="dxa"/>
              <w:right w:w="108" w:type="dxa"/>
            </w:tcMar>
            <w:vAlign w:val="center"/>
            <w:hideMark/>
          </w:tcPr>
          <w:p w14:paraId="3501758B" w14:textId="77777777" w:rsidR="00FD6EA1" w:rsidRDefault="00FD6EA1" w:rsidP="001C1045">
            <w:pPr>
              <w:spacing w:before="60" w:after="60"/>
              <w:ind w:right="-10"/>
              <w:jc w:val="center"/>
              <w:rPr>
                <w:rFonts w:eastAsiaTheme="minorHAnsi" w:cs="Arial"/>
                <w:b/>
                <w:bCs/>
                <w:sz w:val="22"/>
                <w:szCs w:val="22"/>
              </w:rPr>
            </w:pPr>
            <w:r>
              <w:rPr>
                <w:b/>
                <w:bCs/>
              </w:rPr>
              <w:t>% Overseas</w:t>
            </w:r>
          </w:p>
        </w:tc>
      </w:tr>
      <w:tr w:rsidR="00FD6EA1" w14:paraId="081FD038" w14:textId="77777777" w:rsidTr="001C1045">
        <w:trPr>
          <w:trHeight w:val="591"/>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4DE0CC" w14:textId="77777777" w:rsidR="00FD6EA1" w:rsidRDefault="00FD6EA1" w:rsidP="001C1045">
            <w:pPr>
              <w:spacing w:before="60" w:after="60"/>
              <w:rPr>
                <w:rFonts w:ascii="Calibri" w:eastAsiaTheme="minorHAnsi" w:hAnsi="Calibri"/>
                <w:sz w:val="22"/>
                <w:szCs w:val="22"/>
              </w:rPr>
            </w:pPr>
            <w:r>
              <w:t>Employees / Labour</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DB5F563" w14:textId="77777777" w:rsidR="00FD6EA1" w:rsidRDefault="00FD6EA1" w:rsidP="001C1045">
            <w:pPr>
              <w:spacing w:before="60" w:after="60"/>
              <w:jc w:val="center"/>
              <w:rPr>
                <w:rFonts w:ascii="Calibri" w:eastAsiaTheme="minorHAnsi" w:hAnsi="Calibri"/>
                <w:sz w:val="22"/>
                <w:szCs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893936F"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708BD333"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F324F7A" w14:textId="77777777" w:rsidR="00FD6EA1" w:rsidRDefault="00FD6EA1" w:rsidP="001C1045">
            <w:pPr>
              <w:spacing w:before="60" w:after="60"/>
              <w:jc w:val="center"/>
              <w:rPr>
                <w:rFonts w:ascii="Calibri" w:eastAsiaTheme="minorHAnsi" w:hAnsi="Calibri"/>
                <w:sz w:val="22"/>
                <w:szCs w:val="22"/>
              </w:rPr>
            </w:pPr>
          </w:p>
        </w:tc>
      </w:tr>
      <w:tr w:rsidR="00FD6EA1" w14:paraId="03139F0F" w14:textId="77777777" w:rsidTr="001C1045">
        <w:trPr>
          <w:trHeight w:val="385"/>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83A01A" w14:textId="77777777" w:rsidR="00FD6EA1" w:rsidRDefault="00FD6EA1" w:rsidP="001C1045">
            <w:pPr>
              <w:spacing w:before="60" w:after="60"/>
              <w:rPr>
                <w:rFonts w:ascii="Calibri" w:eastAsiaTheme="minorHAnsi" w:hAnsi="Calibri"/>
                <w:sz w:val="22"/>
                <w:szCs w:val="22"/>
              </w:rPr>
            </w:pPr>
            <w:r>
              <w:t>Sub-contractors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FA1E249" w14:textId="77777777" w:rsidR="00FD6EA1" w:rsidRDefault="00FD6EA1" w:rsidP="001C1045">
            <w:pPr>
              <w:spacing w:before="60" w:after="60"/>
              <w:jc w:val="center"/>
              <w:rPr>
                <w:rFonts w:ascii="Calibri" w:eastAsiaTheme="minorHAnsi" w:hAnsi="Calibri"/>
                <w:sz w:val="22"/>
                <w:szCs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072C005"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6D3D4DD0"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63DF2822" w14:textId="77777777" w:rsidR="00FD6EA1" w:rsidRDefault="00FD6EA1" w:rsidP="001C1045">
            <w:pPr>
              <w:spacing w:before="60" w:after="60"/>
              <w:jc w:val="center"/>
              <w:rPr>
                <w:rFonts w:ascii="Calibri" w:eastAsiaTheme="minorHAnsi" w:hAnsi="Calibri"/>
                <w:sz w:val="22"/>
                <w:szCs w:val="22"/>
              </w:rPr>
            </w:pPr>
          </w:p>
        </w:tc>
      </w:tr>
      <w:tr w:rsidR="00FD6EA1" w14:paraId="53E20103" w14:textId="77777777" w:rsidTr="001C1045">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9BBD9" w14:textId="77777777" w:rsidR="00FD6EA1" w:rsidRDefault="00FD6EA1" w:rsidP="001C1045">
            <w:pPr>
              <w:spacing w:before="60" w:after="60"/>
              <w:rPr>
                <w:rFonts w:ascii="Calibri" w:eastAsiaTheme="minorHAnsi" w:hAnsi="Calibri"/>
                <w:sz w:val="22"/>
                <w:szCs w:val="22"/>
              </w:rPr>
            </w:pPr>
            <w:r>
              <w:t>Suppliers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382C8E" w14:textId="77777777" w:rsidR="00FD6EA1" w:rsidRDefault="00FD6EA1" w:rsidP="001C1045">
            <w:pPr>
              <w:spacing w:before="60" w:after="60"/>
              <w:jc w:val="center"/>
              <w:rPr>
                <w:rFonts w:ascii="Calibri" w:eastAsiaTheme="minorHAnsi" w:hAnsi="Calibri"/>
                <w:sz w:val="22"/>
                <w:szCs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6122151"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095298C"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6567A2EB" w14:textId="77777777" w:rsidR="00FD6EA1" w:rsidRDefault="00FD6EA1" w:rsidP="001C1045">
            <w:pPr>
              <w:spacing w:before="60" w:after="60"/>
              <w:jc w:val="center"/>
              <w:rPr>
                <w:rFonts w:ascii="Calibri" w:eastAsiaTheme="minorHAnsi" w:hAnsi="Calibri"/>
                <w:sz w:val="22"/>
                <w:szCs w:val="22"/>
              </w:rPr>
            </w:pPr>
          </w:p>
        </w:tc>
      </w:tr>
      <w:tr w:rsidR="00FD6EA1" w14:paraId="0FA34D78" w14:textId="77777777" w:rsidTr="001C1045">
        <w:trPr>
          <w:trHeight w:val="264"/>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DC2A8" w14:textId="77777777" w:rsidR="00FD6EA1" w:rsidRDefault="00FD6EA1" w:rsidP="001C1045">
            <w:pPr>
              <w:spacing w:before="60" w:after="60"/>
              <w:rPr>
                <w:rFonts w:ascii="Calibri" w:eastAsiaTheme="minorHAnsi" w:hAnsi="Calibri"/>
                <w:sz w:val="22"/>
                <w:szCs w:val="22"/>
              </w:rPr>
            </w:pPr>
            <w:r>
              <w:t>Materials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2317674" w14:textId="77777777" w:rsidR="00FD6EA1" w:rsidRDefault="00FD6EA1" w:rsidP="001C1045">
            <w:pPr>
              <w:spacing w:before="60" w:after="60"/>
              <w:jc w:val="center"/>
              <w:rPr>
                <w:rFonts w:ascii="Calibri" w:eastAsiaTheme="minorHAnsi" w:hAnsi="Calibri"/>
                <w:sz w:val="22"/>
                <w:szCs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E9A2EAA"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1BFCE02A" w14:textId="77777777" w:rsidR="00FD6EA1" w:rsidRDefault="00FD6EA1" w:rsidP="001C1045">
            <w:pPr>
              <w:spacing w:before="60" w:after="60"/>
              <w:jc w:val="center"/>
              <w:rPr>
                <w:rFonts w:ascii="Calibri" w:eastAsiaTheme="minorHAnsi" w:hAnsi="Calibri"/>
                <w:sz w:val="22"/>
                <w:szCs w:val="22"/>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4F306BC5" w14:textId="77777777" w:rsidR="00FD6EA1" w:rsidRDefault="00FD6EA1" w:rsidP="001C1045">
            <w:pPr>
              <w:spacing w:before="60" w:after="60"/>
              <w:jc w:val="center"/>
              <w:rPr>
                <w:rFonts w:ascii="Calibri" w:eastAsiaTheme="minorHAnsi" w:hAnsi="Calibri"/>
                <w:sz w:val="22"/>
                <w:szCs w:val="22"/>
              </w:rPr>
            </w:pPr>
          </w:p>
        </w:tc>
      </w:tr>
    </w:tbl>
    <w:p w14:paraId="6D7AA724" w14:textId="53FC1F6D" w:rsidR="007A3B61" w:rsidRDefault="00DC38FB" w:rsidP="007A3B61">
      <w:pPr>
        <w:tabs>
          <w:tab w:val="left" w:pos="1134"/>
        </w:tabs>
        <w:autoSpaceDE w:val="0"/>
        <w:autoSpaceDN w:val="0"/>
        <w:adjustRightInd w:val="0"/>
        <w:spacing w:before="120" w:after="0"/>
        <w:ind w:left="1134"/>
        <w:jc w:val="both"/>
        <w:rPr>
          <w:rFonts w:cs="Arial"/>
        </w:rPr>
      </w:pPr>
      <w:r w:rsidRPr="00DC38FB">
        <w:rPr>
          <w:rFonts w:cs="Arial"/>
        </w:rPr>
        <w:t>The Tenderer is to note that (if awarded the Contract) the Contractor may be required to submit additional information that demonstrates the Contractor is or has used the regional businesses committed to in its Tender when submitting progress payment claims in accordance with the Contract</w:t>
      </w:r>
    </w:p>
    <w:p w14:paraId="69CAAAB9" w14:textId="77777777" w:rsidR="007A3B61" w:rsidRDefault="007A3B61" w:rsidP="007A3B61">
      <w:pPr>
        <w:tabs>
          <w:tab w:val="left" w:pos="1134"/>
        </w:tabs>
        <w:autoSpaceDE w:val="0"/>
        <w:autoSpaceDN w:val="0"/>
        <w:adjustRightInd w:val="0"/>
        <w:spacing w:before="120" w:after="0"/>
        <w:ind w:left="1931"/>
        <w:jc w:val="both"/>
        <w:rPr>
          <w:rFonts w:cs="Arial"/>
        </w:rPr>
      </w:pPr>
    </w:p>
    <w:p w14:paraId="4EF4788E" w14:textId="764B7AC2" w:rsidR="00FD6EA1" w:rsidRDefault="00FD6EA1" w:rsidP="00E93B6D">
      <w:pPr>
        <w:numPr>
          <w:ilvl w:val="0"/>
          <w:numId w:val="26"/>
        </w:numPr>
        <w:tabs>
          <w:tab w:val="left" w:pos="1134"/>
        </w:tabs>
        <w:autoSpaceDE w:val="0"/>
        <w:autoSpaceDN w:val="0"/>
        <w:adjustRightInd w:val="0"/>
        <w:spacing w:before="120" w:after="0"/>
        <w:ind w:left="1134" w:hanging="567"/>
        <w:jc w:val="both"/>
        <w:rPr>
          <w:rFonts w:cs="Arial"/>
        </w:rPr>
      </w:pPr>
      <w:r>
        <w:rPr>
          <w:rFonts w:cs="Arial"/>
        </w:rPr>
        <w:t xml:space="preserve">The Tenderer shall provide additional </w:t>
      </w:r>
      <w:r w:rsidR="00525F8A">
        <w:rPr>
          <w:rFonts w:cs="Arial"/>
        </w:rPr>
        <w:t xml:space="preserve">Local </w:t>
      </w:r>
      <w:r>
        <w:rPr>
          <w:rFonts w:cs="Arial"/>
        </w:rPr>
        <w:t xml:space="preserve">content/ </w:t>
      </w:r>
      <w:r w:rsidR="00525F8A">
        <w:rPr>
          <w:rFonts w:cs="Arial"/>
        </w:rPr>
        <w:t xml:space="preserve">Local </w:t>
      </w:r>
      <w:r>
        <w:rPr>
          <w:rFonts w:cs="Arial"/>
        </w:rPr>
        <w:t>participation information in respect of their tender submission in the form of a completed Participation Plan (Refer to Schedule 12 for the applicable Participation Plan template).</w:t>
      </w:r>
    </w:p>
    <w:p w14:paraId="13C1AC64" w14:textId="77777777" w:rsidR="00FD6EA1" w:rsidRDefault="00FD6EA1" w:rsidP="00E93B6D">
      <w:pPr>
        <w:numPr>
          <w:ilvl w:val="0"/>
          <w:numId w:val="29"/>
        </w:numPr>
        <w:tabs>
          <w:tab w:val="left" w:pos="1701"/>
        </w:tabs>
        <w:autoSpaceDE w:val="0"/>
        <w:autoSpaceDN w:val="0"/>
        <w:adjustRightInd w:val="0"/>
        <w:spacing w:before="120" w:after="0"/>
        <w:ind w:left="1701" w:hanging="567"/>
        <w:jc w:val="both"/>
        <w:rPr>
          <w:rFonts w:cs="Arial"/>
        </w:rPr>
      </w:pPr>
      <w:r>
        <w:rPr>
          <w:rFonts w:cs="Arial"/>
        </w:rPr>
        <w:t>T</w:t>
      </w:r>
      <w:r w:rsidRPr="008874EF">
        <w:rPr>
          <w:rFonts w:cs="Arial"/>
        </w:rPr>
        <w:t>he successful Tenderer will be required to report on fulfilment of Participation Plan commitments</w:t>
      </w:r>
      <w:r>
        <w:rPr>
          <w:rFonts w:cs="Arial"/>
        </w:rPr>
        <w:t xml:space="preserve"> for the duration of the Contract at frequencies set out in the Contract</w:t>
      </w:r>
      <w:r w:rsidRPr="008874EF">
        <w:rPr>
          <w:rFonts w:cs="Arial"/>
        </w:rPr>
        <w:t>.</w:t>
      </w:r>
      <w:r w:rsidRPr="00E9488D">
        <w:rPr>
          <w:rFonts w:cs="Arial"/>
        </w:rPr>
        <w:t xml:space="preserve"> </w:t>
      </w:r>
    </w:p>
    <w:p w14:paraId="07FF32C7" w14:textId="77777777" w:rsidR="00FD6EA1" w:rsidRDefault="00FD6EA1" w:rsidP="00E93B6D">
      <w:pPr>
        <w:numPr>
          <w:ilvl w:val="0"/>
          <w:numId w:val="29"/>
        </w:numPr>
        <w:tabs>
          <w:tab w:val="left" w:pos="1701"/>
        </w:tabs>
        <w:autoSpaceDE w:val="0"/>
        <w:autoSpaceDN w:val="0"/>
        <w:adjustRightInd w:val="0"/>
        <w:spacing w:before="120" w:after="0"/>
        <w:ind w:left="1701" w:hanging="567"/>
        <w:jc w:val="both"/>
        <w:rPr>
          <w:rFonts w:cs="Arial"/>
        </w:rPr>
      </w:pPr>
      <w:r w:rsidRPr="00FF3179">
        <w:rPr>
          <w:rFonts w:cs="Arial"/>
        </w:rPr>
        <w:t>In submitting a Participation Plan in response to this Request for Tender, the Tenderer acknowledges that both the PPA and the State Government of Western Australia may use or disclose the Participation Plan, and any information contained in it, for the legitimate purposes of or relating to government or the business of government.</w:t>
      </w:r>
    </w:p>
    <w:p w14:paraId="644BA37B" w14:textId="77777777" w:rsidR="002C1907" w:rsidRPr="00341C4C" w:rsidRDefault="002C1907" w:rsidP="00F13937">
      <w:pPr>
        <w:numPr>
          <w:ilvl w:val="0"/>
          <w:numId w:val="10"/>
        </w:numPr>
        <w:spacing w:before="240" w:after="0"/>
        <w:ind w:left="567" w:hanging="567"/>
        <w:jc w:val="both"/>
        <w:rPr>
          <w:rFonts w:cs="Arial"/>
        </w:rPr>
      </w:pPr>
      <w:r>
        <w:rPr>
          <w:rFonts w:cs="Arial"/>
          <w:b/>
          <w:sz w:val="28"/>
          <w:szCs w:val="28"/>
        </w:rPr>
        <w:t>Aboriginal Content</w:t>
      </w:r>
    </w:p>
    <w:p w14:paraId="44CB7F73" w14:textId="77777777" w:rsidR="002C1907" w:rsidRPr="00341C4C" w:rsidRDefault="002C1907" w:rsidP="00F13937">
      <w:pPr>
        <w:spacing w:before="240" w:after="0"/>
        <w:ind w:left="567"/>
        <w:jc w:val="both"/>
        <w:rPr>
          <w:rFonts w:cs="Arial"/>
        </w:rPr>
      </w:pPr>
      <w:r w:rsidRPr="00341C4C">
        <w:rPr>
          <w:rFonts w:cs="Arial"/>
        </w:rPr>
        <w:t>Tenderers are required to provide the following information:</w:t>
      </w:r>
    </w:p>
    <w:p w14:paraId="4DE5297B" w14:textId="77777777" w:rsidR="002C1907" w:rsidRPr="00341C4C" w:rsidRDefault="002C1907" w:rsidP="00E93B6D">
      <w:pPr>
        <w:numPr>
          <w:ilvl w:val="0"/>
          <w:numId w:val="31"/>
        </w:numPr>
        <w:autoSpaceDE w:val="0"/>
        <w:autoSpaceDN w:val="0"/>
        <w:adjustRightInd w:val="0"/>
        <w:spacing w:before="120" w:after="0"/>
        <w:ind w:left="1134" w:hanging="567"/>
        <w:jc w:val="both"/>
        <w:rPr>
          <w:rFonts w:cs="Arial"/>
        </w:rPr>
      </w:pPr>
      <w:r w:rsidRPr="00341C4C">
        <w:rPr>
          <w:rFonts w:cs="Arial"/>
        </w:rPr>
        <w:t>Pursuant to the State Government of Western Australia’s Aboriginal Procurement Policy, an Aboriginal business is considered to be any organisation or entity that is at a minimum 50% owned or run by an Aboriginal interest, includin</w:t>
      </w:r>
      <w:r>
        <w:rPr>
          <w:rFonts w:cs="Arial"/>
        </w:rPr>
        <w:t>g Not-for-Profit organisations.</w:t>
      </w:r>
      <w:r w:rsidRPr="00341C4C">
        <w:rPr>
          <w:rFonts w:cs="Arial"/>
        </w:rPr>
        <w:t xml:space="preserve"> Tenderers are required to identify:</w:t>
      </w:r>
    </w:p>
    <w:p w14:paraId="5EE866E8" w14:textId="77777777" w:rsidR="00DC38FB" w:rsidRDefault="002C1907" w:rsidP="00E93B6D">
      <w:pPr>
        <w:numPr>
          <w:ilvl w:val="0"/>
          <w:numId w:val="27"/>
        </w:numPr>
        <w:tabs>
          <w:tab w:val="left" w:pos="1701"/>
        </w:tabs>
        <w:autoSpaceDE w:val="0"/>
        <w:autoSpaceDN w:val="0"/>
        <w:adjustRightInd w:val="0"/>
        <w:spacing w:before="120" w:after="0"/>
        <w:ind w:hanging="306"/>
        <w:jc w:val="both"/>
        <w:rPr>
          <w:rFonts w:cs="Arial"/>
        </w:rPr>
      </w:pPr>
      <w:r w:rsidRPr="00341C4C">
        <w:rPr>
          <w:rFonts w:cs="Arial"/>
        </w:rPr>
        <w:t>If the Tenderer’s business is an Aboriginal owned or run business;</w:t>
      </w:r>
    </w:p>
    <w:p w14:paraId="11F79A21" w14:textId="77777777" w:rsidR="00F13937" w:rsidRDefault="00DC38FB" w:rsidP="00DC38FB">
      <w:pPr>
        <w:tabs>
          <w:tab w:val="left" w:pos="1701"/>
        </w:tabs>
        <w:autoSpaceDE w:val="0"/>
        <w:autoSpaceDN w:val="0"/>
        <w:adjustRightInd w:val="0"/>
        <w:spacing w:before="120" w:after="0"/>
        <w:ind w:left="1440"/>
        <w:jc w:val="both"/>
        <w:rPr>
          <w:rFonts w:cs="Arial"/>
        </w:rPr>
      </w:pPr>
      <w:r>
        <w:rPr>
          <w:rFonts w:cs="Arial"/>
        </w:rPr>
        <w:tab/>
      </w:r>
      <w:sdt>
        <w:sdtPr>
          <w:rPr>
            <w:rFonts w:cs="Arial"/>
          </w:rPr>
          <w:id w:val="-97105617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Pr>
          <w:rFonts w:cs="Arial"/>
        </w:rPr>
        <w:t>YES</w:t>
      </w:r>
    </w:p>
    <w:p w14:paraId="6B753131" w14:textId="7D21B486" w:rsidR="002C1907" w:rsidRPr="00341C4C" w:rsidRDefault="00F13937" w:rsidP="00DC38FB">
      <w:pPr>
        <w:tabs>
          <w:tab w:val="left" w:pos="1701"/>
        </w:tabs>
        <w:autoSpaceDE w:val="0"/>
        <w:autoSpaceDN w:val="0"/>
        <w:adjustRightInd w:val="0"/>
        <w:spacing w:before="120" w:after="0"/>
        <w:ind w:left="1440"/>
        <w:jc w:val="both"/>
        <w:rPr>
          <w:rFonts w:cs="Arial"/>
        </w:rPr>
      </w:pPr>
      <w:r>
        <w:rPr>
          <w:rFonts w:cs="Arial"/>
        </w:rPr>
        <w:tab/>
      </w:r>
      <w:sdt>
        <w:sdtPr>
          <w:rPr>
            <w:rFonts w:cs="Arial"/>
          </w:rPr>
          <w:id w:val="1092517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DC38FB">
        <w:rPr>
          <w:rFonts w:cs="Arial"/>
        </w:rPr>
        <w:t xml:space="preserve"> NO</w:t>
      </w:r>
      <w:r w:rsidR="002C1907" w:rsidRPr="00341C4C">
        <w:rPr>
          <w:rFonts w:cs="Arial"/>
        </w:rPr>
        <w:t xml:space="preserve"> </w:t>
      </w:r>
    </w:p>
    <w:p w14:paraId="79EB95EC" w14:textId="77777777" w:rsidR="00DC38FB" w:rsidRDefault="002C1907" w:rsidP="00E93B6D">
      <w:pPr>
        <w:numPr>
          <w:ilvl w:val="0"/>
          <w:numId w:val="27"/>
        </w:numPr>
        <w:tabs>
          <w:tab w:val="left" w:pos="1701"/>
        </w:tabs>
        <w:autoSpaceDE w:val="0"/>
        <w:autoSpaceDN w:val="0"/>
        <w:adjustRightInd w:val="0"/>
        <w:spacing w:before="120" w:after="0"/>
        <w:ind w:left="1701" w:hanging="567"/>
        <w:jc w:val="both"/>
        <w:rPr>
          <w:rFonts w:cs="Arial"/>
        </w:rPr>
      </w:pPr>
      <w:r w:rsidRPr="00341C4C">
        <w:rPr>
          <w:rFonts w:cs="Arial"/>
        </w:rPr>
        <w:t xml:space="preserve">If the Tenderer’s business is an Aboriginal owned or run business, the % of Aboriginal ownership / interest; </w:t>
      </w:r>
    </w:p>
    <w:p w14:paraId="09ED1905" w14:textId="1117627B" w:rsidR="002C1907" w:rsidRPr="00341C4C" w:rsidRDefault="00DC38FB" w:rsidP="00DC38FB">
      <w:pPr>
        <w:tabs>
          <w:tab w:val="left" w:pos="1701"/>
        </w:tabs>
        <w:autoSpaceDE w:val="0"/>
        <w:autoSpaceDN w:val="0"/>
        <w:adjustRightInd w:val="0"/>
        <w:spacing w:before="120" w:after="0"/>
        <w:ind w:left="1701"/>
        <w:jc w:val="both"/>
        <w:rPr>
          <w:rFonts w:cs="Arial"/>
        </w:rPr>
      </w:pPr>
      <w:r>
        <w:rPr>
          <w:rFonts w:cs="Arial"/>
        </w:rPr>
        <w:t>_______%</w:t>
      </w:r>
    </w:p>
    <w:p w14:paraId="67E57DCD" w14:textId="4929CE71" w:rsidR="002C1907" w:rsidRDefault="002C1907" w:rsidP="00E93B6D">
      <w:pPr>
        <w:numPr>
          <w:ilvl w:val="0"/>
          <w:numId w:val="27"/>
        </w:numPr>
        <w:tabs>
          <w:tab w:val="left" w:pos="1701"/>
        </w:tabs>
        <w:autoSpaceDE w:val="0"/>
        <w:autoSpaceDN w:val="0"/>
        <w:adjustRightInd w:val="0"/>
        <w:spacing w:before="120" w:after="0"/>
        <w:ind w:left="1701" w:hanging="567"/>
        <w:jc w:val="both"/>
        <w:rPr>
          <w:rFonts w:cs="Arial"/>
        </w:rPr>
      </w:pPr>
      <w:r w:rsidRPr="00341C4C">
        <w:rPr>
          <w:rFonts w:cs="Arial"/>
        </w:rPr>
        <w:t xml:space="preserve">If the Tenderer’s business is an Aboriginal owned or run business, is it a registered Aboriginal business on either of the following directories:  </w:t>
      </w:r>
    </w:p>
    <w:p w14:paraId="60AE14E3" w14:textId="77777777" w:rsidR="00DC38FB" w:rsidRDefault="00A320C9" w:rsidP="00DC38FB">
      <w:pPr>
        <w:tabs>
          <w:tab w:val="left" w:pos="1701"/>
        </w:tabs>
        <w:autoSpaceDE w:val="0"/>
        <w:autoSpaceDN w:val="0"/>
        <w:adjustRightInd w:val="0"/>
        <w:spacing w:before="120" w:after="0"/>
        <w:ind w:left="1701"/>
        <w:jc w:val="both"/>
        <w:rPr>
          <w:rFonts w:cs="Arial"/>
        </w:rPr>
      </w:pPr>
      <w:sdt>
        <w:sdtPr>
          <w:rPr>
            <w:rFonts w:cs="Arial"/>
            <w:sz w:val="28"/>
          </w:rPr>
          <w:id w:val="-721209888"/>
          <w14:checkbox>
            <w14:checked w14:val="0"/>
            <w14:checkedState w14:val="2612" w14:font="MS Gothic"/>
            <w14:uncheckedState w14:val="2610" w14:font="MS Gothic"/>
          </w14:checkbox>
        </w:sdtPr>
        <w:sdtEndPr/>
        <w:sdtContent>
          <w:r w:rsidR="00DC38FB" w:rsidRPr="00EE2138">
            <w:rPr>
              <w:rFonts w:ascii="MS Gothic" w:eastAsia="MS Gothic" w:hAnsi="MS Gothic" w:cs="Arial" w:hint="eastAsia"/>
              <w:sz w:val="28"/>
            </w:rPr>
            <w:t>☐</w:t>
          </w:r>
        </w:sdtContent>
      </w:sdt>
      <w:r w:rsidR="00DC38FB">
        <w:rPr>
          <w:rFonts w:cs="Arial"/>
        </w:rPr>
        <w:tab/>
      </w:r>
      <w:r w:rsidR="00DC38FB" w:rsidRPr="00341C4C">
        <w:rPr>
          <w:rFonts w:cs="Arial"/>
        </w:rPr>
        <w:t xml:space="preserve">Aboriginal Business Directory Western Australia; </w:t>
      </w:r>
    </w:p>
    <w:p w14:paraId="116436EA" w14:textId="77777777" w:rsidR="00DC38FB" w:rsidRDefault="00A320C9" w:rsidP="00DC38FB">
      <w:pPr>
        <w:tabs>
          <w:tab w:val="left" w:pos="1701"/>
        </w:tabs>
        <w:autoSpaceDE w:val="0"/>
        <w:autoSpaceDN w:val="0"/>
        <w:adjustRightInd w:val="0"/>
        <w:spacing w:before="120" w:after="0"/>
        <w:ind w:left="1701"/>
        <w:jc w:val="both"/>
        <w:rPr>
          <w:rFonts w:cs="Arial"/>
        </w:rPr>
      </w:pPr>
      <w:sdt>
        <w:sdtPr>
          <w:rPr>
            <w:rFonts w:cs="Arial"/>
            <w:sz w:val="28"/>
          </w:rPr>
          <w:id w:val="764430245"/>
          <w14:checkbox>
            <w14:checked w14:val="0"/>
            <w14:checkedState w14:val="2612" w14:font="MS Gothic"/>
            <w14:uncheckedState w14:val="2610" w14:font="MS Gothic"/>
          </w14:checkbox>
        </w:sdtPr>
        <w:sdtEndPr/>
        <w:sdtContent>
          <w:r w:rsidR="00DC38FB" w:rsidRPr="00EE2138">
            <w:rPr>
              <w:rFonts w:ascii="MS Gothic" w:eastAsia="MS Gothic" w:hAnsi="MS Gothic" w:cs="Arial" w:hint="eastAsia"/>
              <w:sz w:val="28"/>
            </w:rPr>
            <w:t>☐</w:t>
          </w:r>
        </w:sdtContent>
      </w:sdt>
      <w:r w:rsidR="00DC38FB" w:rsidRPr="00EE2138">
        <w:rPr>
          <w:rFonts w:cs="Arial"/>
          <w:sz w:val="28"/>
        </w:rPr>
        <w:tab/>
      </w:r>
      <w:r w:rsidR="00DC38FB" w:rsidRPr="00341C4C">
        <w:rPr>
          <w:rFonts w:cs="Arial"/>
        </w:rPr>
        <w:t>Supply Nation’s Indigenous Business Direct</w:t>
      </w:r>
      <w:r w:rsidR="00DC38FB">
        <w:rPr>
          <w:rFonts w:cs="Arial"/>
        </w:rPr>
        <w:t>;</w:t>
      </w:r>
      <w:r w:rsidR="00DC38FB">
        <w:rPr>
          <w:rFonts w:cs="Arial"/>
        </w:rPr>
        <w:tab/>
      </w:r>
    </w:p>
    <w:p w14:paraId="4C9B5871" w14:textId="77777777" w:rsidR="00DC38FB" w:rsidRPr="00341C4C" w:rsidRDefault="00A320C9" w:rsidP="00DC38FB">
      <w:pPr>
        <w:tabs>
          <w:tab w:val="left" w:pos="1701"/>
        </w:tabs>
        <w:autoSpaceDE w:val="0"/>
        <w:autoSpaceDN w:val="0"/>
        <w:adjustRightInd w:val="0"/>
        <w:spacing w:before="120" w:after="0"/>
        <w:ind w:left="1701"/>
        <w:jc w:val="both"/>
        <w:rPr>
          <w:rFonts w:cs="Arial"/>
        </w:rPr>
      </w:pPr>
      <w:sdt>
        <w:sdtPr>
          <w:rPr>
            <w:rFonts w:cs="Arial"/>
            <w:sz w:val="28"/>
          </w:rPr>
          <w:id w:val="-251893195"/>
          <w14:checkbox>
            <w14:checked w14:val="0"/>
            <w14:checkedState w14:val="2612" w14:font="MS Gothic"/>
            <w14:uncheckedState w14:val="2610" w14:font="MS Gothic"/>
          </w14:checkbox>
        </w:sdtPr>
        <w:sdtEndPr/>
        <w:sdtContent>
          <w:r w:rsidR="00DC38FB" w:rsidRPr="00EE2138">
            <w:rPr>
              <w:rFonts w:ascii="MS Gothic" w:eastAsia="MS Gothic" w:hAnsi="MS Gothic" w:cs="Arial" w:hint="eastAsia"/>
              <w:sz w:val="28"/>
            </w:rPr>
            <w:t>☐</w:t>
          </w:r>
        </w:sdtContent>
      </w:sdt>
      <w:r w:rsidR="00DC38FB" w:rsidRPr="00EE2138">
        <w:rPr>
          <w:rFonts w:cs="Arial"/>
          <w:sz w:val="28"/>
        </w:rPr>
        <w:tab/>
      </w:r>
      <w:r w:rsidR="00DC38FB">
        <w:rPr>
          <w:rFonts w:cs="Arial"/>
        </w:rPr>
        <w:t>Not registered on either directory.</w:t>
      </w:r>
    </w:p>
    <w:p w14:paraId="6A180905" w14:textId="63E1A302" w:rsidR="002C1907" w:rsidRPr="00C13B1A" w:rsidRDefault="002C1907" w:rsidP="00E93B6D">
      <w:pPr>
        <w:numPr>
          <w:ilvl w:val="0"/>
          <w:numId w:val="31"/>
        </w:numPr>
        <w:tabs>
          <w:tab w:val="left" w:pos="1134"/>
        </w:tabs>
        <w:autoSpaceDE w:val="0"/>
        <w:autoSpaceDN w:val="0"/>
        <w:adjustRightInd w:val="0"/>
        <w:spacing w:before="120" w:after="0"/>
        <w:ind w:left="1134" w:hanging="567"/>
        <w:jc w:val="both"/>
        <w:rPr>
          <w:rFonts w:cs="Arial"/>
        </w:rPr>
      </w:pPr>
      <w:r w:rsidRPr="00C13B1A">
        <w:rPr>
          <w:rFonts w:cs="Arial"/>
        </w:rPr>
        <w:t>PPA requests the Tenderer’s submission to address the following areas where Aboriginal participation can be demonstrated by the Tenderer:</w:t>
      </w:r>
    </w:p>
    <w:p w14:paraId="130AC316" w14:textId="77777777" w:rsidR="00C13B1A" w:rsidRPr="00C13B1A" w:rsidRDefault="00C13B1A" w:rsidP="00E93B6D">
      <w:pPr>
        <w:numPr>
          <w:ilvl w:val="0"/>
          <w:numId w:val="28"/>
        </w:numPr>
        <w:autoSpaceDE w:val="0"/>
        <w:autoSpaceDN w:val="0"/>
        <w:adjustRightInd w:val="0"/>
        <w:spacing w:before="120" w:after="0"/>
        <w:ind w:left="1701" w:hanging="567"/>
        <w:jc w:val="both"/>
        <w:rPr>
          <w:rFonts w:cs="Arial"/>
        </w:rPr>
      </w:pPr>
      <w:r w:rsidRPr="00C13B1A">
        <w:rPr>
          <w:rFonts w:cs="Arial"/>
        </w:rPr>
        <w:t>PPA expects that a minimum of 15% of the hours worked in the performance of the works is by Aboriginal employees or trainees.</w:t>
      </w:r>
    </w:p>
    <w:p w14:paraId="5156598F" w14:textId="3AC7E2EF" w:rsidR="00C13B1A" w:rsidRPr="00C13B1A" w:rsidRDefault="00C13B1A" w:rsidP="00E93B6D">
      <w:pPr>
        <w:pStyle w:val="ListParagraph"/>
        <w:numPr>
          <w:ilvl w:val="0"/>
          <w:numId w:val="32"/>
        </w:numPr>
        <w:tabs>
          <w:tab w:val="left" w:pos="1701"/>
        </w:tabs>
        <w:autoSpaceDE w:val="0"/>
        <w:autoSpaceDN w:val="0"/>
        <w:adjustRightInd w:val="0"/>
        <w:spacing w:before="240" w:after="0"/>
        <w:jc w:val="both"/>
        <w:rPr>
          <w:rFonts w:ascii="Arial" w:hAnsi="Arial" w:cs="Arial"/>
          <w:sz w:val="20"/>
          <w:szCs w:val="20"/>
        </w:rPr>
      </w:pPr>
      <w:r w:rsidRPr="00C13B1A">
        <w:rPr>
          <w:rFonts w:ascii="Arial" w:hAnsi="Arial" w:cs="Arial"/>
          <w:sz w:val="20"/>
          <w:szCs w:val="20"/>
        </w:rPr>
        <w:t>Estimated percentage of hours to be worked by Aborignal employees or trainees.</w:t>
      </w:r>
    </w:p>
    <w:p w14:paraId="0C03BE70" w14:textId="77777777" w:rsidR="00C13B1A" w:rsidRPr="00C13B1A" w:rsidRDefault="00C13B1A" w:rsidP="00C13B1A">
      <w:pPr>
        <w:pStyle w:val="ListParagraph"/>
        <w:tabs>
          <w:tab w:val="left" w:pos="1701"/>
        </w:tabs>
        <w:autoSpaceDE w:val="0"/>
        <w:autoSpaceDN w:val="0"/>
        <w:adjustRightInd w:val="0"/>
        <w:spacing w:after="0"/>
        <w:ind w:left="2160"/>
        <w:jc w:val="both"/>
        <w:rPr>
          <w:rFonts w:ascii="Arial" w:hAnsi="Arial" w:cs="Arial"/>
          <w:sz w:val="20"/>
          <w:szCs w:val="20"/>
        </w:rPr>
      </w:pPr>
    </w:p>
    <w:p w14:paraId="2996EFB1" w14:textId="46BAEC30" w:rsidR="00C13B1A" w:rsidRPr="00C13B1A" w:rsidRDefault="00C13B1A" w:rsidP="00C13B1A">
      <w:pPr>
        <w:pStyle w:val="ListParagraph"/>
        <w:tabs>
          <w:tab w:val="left" w:pos="1701"/>
        </w:tabs>
        <w:autoSpaceDE w:val="0"/>
        <w:autoSpaceDN w:val="0"/>
        <w:adjustRightInd w:val="0"/>
        <w:spacing w:line="360" w:lineRule="auto"/>
        <w:ind w:left="2160"/>
        <w:jc w:val="both"/>
        <w:rPr>
          <w:rFonts w:ascii="Arial" w:hAnsi="Arial" w:cs="Arial"/>
          <w:sz w:val="20"/>
          <w:szCs w:val="20"/>
        </w:rPr>
      </w:pPr>
      <w:r w:rsidRPr="00C13B1A">
        <w:rPr>
          <w:rFonts w:ascii="Arial" w:hAnsi="Arial" w:cs="Arial"/>
          <w:sz w:val="20"/>
          <w:szCs w:val="20"/>
        </w:rPr>
        <w:t>_________%</w:t>
      </w:r>
    </w:p>
    <w:p w14:paraId="4300E943" w14:textId="058561E1" w:rsidR="00DC38FB" w:rsidRPr="00C13B1A" w:rsidRDefault="00DC38FB" w:rsidP="00E93B6D">
      <w:pPr>
        <w:pStyle w:val="ListParagraph"/>
        <w:numPr>
          <w:ilvl w:val="0"/>
          <w:numId w:val="32"/>
        </w:numPr>
        <w:tabs>
          <w:tab w:val="left" w:pos="1701"/>
        </w:tabs>
        <w:autoSpaceDE w:val="0"/>
        <w:autoSpaceDN w:val="0"/>
        <w:adjustRightInd w:val="0"/>
        <w:spacing w:before="120" w:after="0"/>
        <w:jc w:val="both"/>
        <w:rPr>
          <w:rFonts w:ascii="Arial" w:hAnsi="Arial" w:cs="Arial"/>
          <w:sz w:val="20"/>
          <w:szCs w:val="20"/>
        </w:rPr>
      </w:pPr>
      <w:bookmarkStart w:id="30" w:name="_Hlk56616608"/>
      <w:r w:rsidRPr="00C13B1A">
        <w:rPr>
          <w:rFonts w:ascii="Arial" w:hAnsi="Arial" w:cs="Arial"/>
          <w:sz w:val="20"/>
          <w:szCs w:val="20"/>
        </w:rPr>
        <w:t>Percentage</w:t>
      </w:r>
      <w:bookmarkEnd w:id="30"/>
      <w:r w:rsidR="002C1907" w:rsidRPr="00C13B1A">
        <w:rPr>
          <w:rFonts w:ascii="Arial" w:hAnsi="Arial" w:cs="Arial"/>
          <w:sz w:val="20"/>
          <w:szCs w:val="20"/>
        </w:rPr>
        <w:t xml:space="preserve"> of Aboriginal Employees / Labourers against total workforce servicing the tender</w:t>
      </w:r>
      <w:r w:rsidR="00C13B1A" w:rsidRPr="00C13B1A">
        <w:rPr>
          <w:rFonts w:ascii="Arial" w:hAnsi="Arial" w:cs="Arial"/>
          <w:sz w:val="20"/>
          <w:szCs w:val="20"/>
        </w:rPr>
        <w:t>.</w:t>
      </w:r>
      <w:r w:rsidR="002C1907" w:rsidRPr="00C13B1A">
        <w:rPr>
          <w:rFonts w:ascii="Arial" w:hAnsi="Arial" w:cs="Arial"/>
          <w:sz w:val="20"/>
          <w:szCs w:val="20"/>
        </w:rPr>
        <w:t xml:space="preserve"> </w:t>
      </w:r>
    </w:p>
    <w:p w14:paraId="4B6F9F85" w14:textId="77777777" w:rsidR="00C13B1A" w:rsidRPr="00C13B1A" w:rsidRDefault="00C13B1A" w:rsidP="00C13B1A">
      <w:pPr>
        <w:autoSpaceDE w:val="0"/>
        <w:autoSpaceDN w:val="0"/>
        <w:adjustRightInd w:val="0"/>
        <w:spacing w:after="0"/>
        <w:ind w:left="2127"/>
        <w:jc w:val="both"/>
        <w:rPr>
          <w:rFonts w:cs="Arial"/>
        </w:rPr>
      </w:pPr>
    </w:p>
    <w:p w14:paraId="371F0612" w14:textId="6908B134" w:rsidR="002C1907" w:rsidRPr="00C13B1A" w:rsidRDefault="00DC38FB" w:rsidP="00C13B1A">
      <w:pPr>
        <w:autoSpaceDE w:val="0"/>
        <w:autoSpaceDN w:val="0"/>
        <w:adjustRightInd w:val="0"/>
        <w:spacing w:after="0"/>
        <w:ind w:left="2127"/>
        <w:jc w:val="both"/>
        <w:rPr>
          <w:rFonts w:cs="Arial"/>
        </w:rPr>
      </w:pPr>
      <w:r w:rsidRPr="00C13B1A">
        <w:rPr>
          <w:rFonts w:cs="Arial"/>
        </w:rPr>
        <w:t>_________%</w:t>
      </w:r>
    </w:p>
    <w:p w14:paraId="52997A2D" w14:textId="77777777" w:rsidR="00C13B1A" w:rsidRPr="00C13B1A" w:rsidRDefault="00C13B1A" w:rsidP="00E93B6D">
      <w:pPr>
        <w:numPr>
          <w:ilvl w:val="0"/>
          <w:numId w:val="28"/>
        </w:numPr>
        <w:autoSpaceDE w:val="0"/>
        <w:autoSpaceDN w:val="0"/>
        <w:adjustRightInd w:val="0"/>
        <w:spacing w:before="120" w:after="0"/>
        <w:ind w:left="1701" w:hanging="567"/>
        <w:jc w:val="both"/>
        <w:rPr>
          <w:rFonts w:cs="Arial"/>
        </w:rPr>
      </w:pPr>
      <w:r w:rsidRPr="00C13B1A">
        <w:rPr>
          <w:rFonts w:cs="Arial"/>
        </w:rPr>
        <w:t>PPA requires that a minimum of 5% of the Tender value is spent with Aboriginal owned businesses (sub-contractors or suppliers).</w:t>
      </w:r>
    </w:p>
    <w:p w14:paraId="6A33130E" w14:textId="77777777" w:rsidR="00C13B1A" w:rsidRPr="00C13B1A" w:rsidRDefault="00C13B1A" w:rsidP="00E93B6D">
      <w:pPr>
        <w:pStyle w:val="ListParagraph"/>
        <w:numPr>
          <w:ilvl w:val="0"/>
          <w:numId w:val="33"/>
        </w:numPr>
        <w:tabs>
          <w:tab w:val="left" w:pos="1701"/>
        </w:tabs>
        <w:autoSpaceDE w:val="0"/>
        <w:autoSpaceDN w:val="0"/>
        <w:adjustRightInd w:val="0"/>
        <w:spacing w:before="120" w:after="0"/>
        <w:jc w:val="both"/>
        <w:rPr>
          <w:rFonts w:ascii="Arial" w:hAnsi="Arial" w:cs="Arial"/>
          <w:sz w:val="20"/>
          <w:szCs w:val="20"/>
        </w:rPr>
      </w:pPr>
      <w:r w:rsidRPr="00C13B1A">
        <w:rPr>
          <w:rFonts w:ascii="Arial" w:hAnsi="Arial" w:cs="Arial"/>
          <w:sz w:val="20"/>
          <w:szCs w:val="20"/>
        </w:rPr>
        <w:t>Estimated percentage of Tender value to be spent with Aboriginal owned businesses.</w:t>
      </w:r>
    </w:p>
    <w:p w14:paraId="2BF22C57" w14:textId="77777777" w:rsidR="00C13B1A" w:rsidRDefault="00C13B1A" w:rsidP="00C13B1A">
      <w:pPr>
        <w:pStyle w:val="ListParagraph"/>
        <w:tabs>
          <w:tab w:val="left" w:pos="1701"/>
        </w:tabs>
        <w:autoSpaceDE w:val="0"/>
        <w:autoSpaceDN w:val="0"/>
        <w:adjustRightInd w:val="0"/>
        <w:spacing w:before="120" w:after="0"/>
        <w:ind w:left="2160"/>
        <w:jc w:val="both"/>
        <w:rPr>
          <w:rFonts w:ascii="Arial" w:hAnsi="Arial" w:cs="Arial"/>
          <w:sz w:val="20"/>
          <w:szCs w:val="20"/>
        </w:rPr>
      </w:pPr>
    </w:p>
    <w:p w14:paraId="446EFCD7" w14:textId="1B29C188" w:rsidR="00C13B1A" w:rsidRPr="00C13B1A" w:rsidRDefault="00C13B1A" w:rsidP="00C13B1A">
      <w:pPr>
        <w:pStyle w:val="ListParagraph"/>
        <w:tabs>
          <w:tab w:val="left" w:pos="1701"/>
        </w:tabs>
        <w:autoSpaceDE w:val="0"/>
        <w:autoSpaceDN w:val="0"/>
        <w:adjustRightInd w:val="0"/>
        <w:spacing w:before="120" w:after="0"/>
        <w:ind w:left="2160"/>
        <w:jc w:val="both"/>
        <w:rPr>
          <w:rFonts w:ascii="Arial" w:hAnsi="Arial" w:cs="Arial"/>
          <w:sz w:val="20"/>
          <w:szCs w:val="20"/>
        </w:rPr>
      </w:pPr>
      <w:r w:rsidRPr="00C13B1A">
        <w:rPr>
          <w:rFonts w:ascii="Arial" w:hAnsi="Arial" w:cs="Arial"/>
          <w:sz w:val="20"/>
          <w:szCs w:val="20"/>
        </w:rPr>
        <w:t>_________%</w:t>
      </w:r>
    </w:p>
    <w:p w14:paraId="6A04BA4D" w14:textId="77777777" w:rsidR="00C13B1A" w:rsidRDefault="00C13B1A" w:rsidP="00C13B1A">
      <w:pPr>
        <w:tabs>
          <w:tab w:val="left" w:pos="1701"/>
        </w:tabs>
        <w:autoSpaceDE w:val="0"/>
        <w:autoSpaceDN w:val="0"/>
        <w:adjustRightInd w:val="0"/>
        <w:spacing w:before="120" w:after="0"/>
        <w:ind w:left="1440"/>
        <w:jc w:val="both"/>
        <w:rPr>
          <w:rFonts w:cs="Arial"/>
        </w:rPr>
      </w:pPr>
    </w:p>
    <w:p w14:paraId="7B73E64F" w14:textId="0D830823" w:rsidR="00DC38FB" w:rsidRPr="00C13B1A" w:rsidRDefault="00DC38FB" w:rsidP="00E93B6D">
      <w:pPr>
        <w:pStyle w:val="ListParagraph"/>
        <w:numPr>
          <w:ilvl w:val="0"/>
          <w:numId w:val="33"/>
        </w:numPr>
        <w:tabs>
          <w:tab w:val="left" w:pos="1701"/>
        </w:tabs>
        <w:autoSpaceDE w:val="0"/>
        <w:autoSpaceDN w:val="0"/>
        <w:adjustRightInd w:val="0"/>
        <w:spacing w:before="120" w:after="0"/>
        <w:jc w:val="both"/>
        <w:rPr>
          <w:rFonts w:ascii="Arial" w:hAnsi="Arial" w:cs="Arial"/>
          <w:sz w:val="20"/>
          <w:szCs w:val="20"/>
        </w:rPr>
      </w:pPr>
      <w:r w:rsidRPr="00C13B1A">
        <w:rPr>
          <w:rFonts w:ascii="Arial" w:hAnsi="Arial" w:cs="Arial"/>
          <w:sz w:val="20"/>
          <w:szCs w:val="20"/>
        </w:rPr>
        <w:t>Percentage</w:t>
      </w:r>
      <w:r w:rsidR="002C1907" w:rsidRPr="00C13B1A">
        <w:rPr>
          <w:rFonts w:ascii="Arial" w:hAnsi="Arial" w:cs="Arial"/>
          <w:sz w:val="20"/>
          <w:szCs w:val="20"/>
        </w:rPr>
        <w:t xml:space="preserve"> of sub-contracts proposed to be awarded to Aboriginal owned suppliers.</w:t>
      </w:r>
    </w:p>
    <w:p w14:paraId="10189C1D" w14:textId="77777777" w:rsidR="00C13B1A" w:rsidRDefault="00C13B1A" w:rsidP="00C13B1A">
      <w:pPr>
        <w:pStyle w:val="ListParagraph"/>
        <w:tabs>
          <w:tab w:val="left" w:pos="1701"/>
        </w:tabs>
        <w:autoSpaceDE w:val="0"/>
        <w:autoSpaceDN w:val="0"/>
        <w:adjustRightInd w:val="0"/>
        <w:spacing w:before="120" w:after="0"/>
        <w:ind w:left="2160"/>
        <w:jc w:val="both"/>
        <w:rPr>
          <w:rFonts w:ascii="Arial" w:hAnsi="Arial" w:cs="Arial"/>
          <w:sz w:val="20"/>
          <w:szCs w:val="20"/>
        </w:rPr>
      </w:pPr>
    </w:p>
    <w:p w14:paraId="28577191" w14:textId="33459958" w:rsidR="00DC38FB" w:rsidRPr="00C13B1A" w:rsidRDefault="00DC38FB" w:rsidP="00C13B1A">
      <w:pPr>
        <w:pStyle w:val="ListParagraph"/>
        <w:tabs>
          <w:tab w:val="left" w:pos="1701"/>
        </w:tabs>
        <w:autoSpaceDE w:val="0"/>
        <w:autoSpaceDN w:val="0"/>
        <w:adjustRightInd w:val="0"/>
        <w:spacing w:before="120" w:after="0"/>
        <w:ind w:left="2160"/>
        <w:jc w:val="both"/>
        <w:rPr>
          <w:rFonts w:ascii="Arial" w:hAnsi="Arial" w:cs="Arial"/>
          <w:sz w:val="20"/>
          <w:szCs w:val="20"/>
        </w:rPr>
      </w:pPr>
      <w:r w:rsidRPr="00C13B1A">
        <w:rPr>
          <w:rFonts w:ascii="Arial" w:hAnsi="Arial" w:cs="Arial"/>
          <w:sz w:val="20"/>
          <w:szCs w:val="20"/>
        </w:rPr>
        <w:t>_________%</w:t>
      </w:r>
    </w:p>
    <w:p w14:paraId="3C38A0AE" w14:textId="19480852" w:rsidR="002C1907" w:rsidRPr="00341C4C" w:rsidRDefault="002C1907" w:rsidP="00DC38FB">
      <w:pPr>
        <w:tabs>
          <w:tab w:val="left" w:pos="1701"/>
        </w:tabs>
        <w:autoSpaceDE w:val="0"/>
        <w:autoSpaceDN w:val="0"/>
        <w:adjustRightInd w:val="0"/>
        <w:spacing w:before="120" w:after="0"/>
        <w:ind w:left="1440"/>
        <w:jc w:val="both"/>
        <w:rPr>
          <w:rFonts w:cs="Arial"/>
        </w:rPr>
      </w:pPr>
    </w:p>
    <w:p w14:paraId="055C07A4" w14:textId="77777777" w:rsidR="00DC38FB" w:rsidRPr="00DC38FB" w:rsidRDefault="00DC38FB" w:rsidP="00F13937">
      <w:pPr>
        <w:ind w:left="567"/>
        <w:jc w:val="both"/>
        <w:rPr>
          <w:rFonts w:cs="Arial"/>
        </w:rPr>
      </w:pPr>
      <w:r w:rsidRPr="00DC38FB">
        <w:rPr>
          <w:rFonts w:cs="Arial"/>
        </w:rPr>
        <w:t>The Tenderer is to note that (if awarded the Contract) the Contractor may be required to submit additional information that demonstrates the Contractor’s achievement of the Aboriginal participation committed to in its Tender when submitting progress payment claims in accordance with the Contract.</w:t>
      </w:r>
    </w:p>
    <w:p w14:paraId="07B8DCFD" w14:textId="77777777" w:rsidR="00F13937" w:rsidRPr="00050E72" w:rsidRDefault="00F13937" w:rsidP="00F13937">
      <w:pPr>
        <w:pStyle w:val="CommentText"/>
        <w:numPr>
          <w:ilvl w:val="0"/>
          <w:numId w:val="10"/>
        </w:numPr>
        <w:spacing w:before="240" w:after="120"/>
        <w:ind w:left="567" w:right="-45" w:hanging="567"/>
        <w:jc w:val="both"/>
        <w:rPr>
          <w:rFonts w:cs="Arial"/>
          <w:b/>
          <w:sz w:val="28"/>
          <w:szCs w:val="28"/>
        </w:rPr>
      </w:pPr>
      <w:r>
        <w:rPr>
          <w:rFonts w:cs="Arial"/>
          <w:b/>
          <w:sz w:val="28"/>
          <w:szCs w:val="28"/>
        </w:rPr>
        <w:t>Sub-Contractors</w:t>
      </w:r>
    </w:p>
    <w:p w14:paraId="5A029DC4" w14:textId="5DFEF459" w:rsidR="00F13937" w:rsidRPr="00D92D0B" w:rsidRDefault="00220D1D" w:rsidP="00F13937">
      <w:pPr>
        <w:pStyle w:val="CommentText"/>
        <w:spacing w:before="120" w:after="240"/>
        <w:ind w:left="567" w:right="-45"/>
        <w:jc w:val="both"/>
        <w:rPr>
          <w:rFonts w:cs="Arial"/>
        </w:rPr>
      </w:pPr>
      <w:r>
        <w:rPr>
          <w:rFonts w:cs="Arial"/>
        </w:rPr>
        <w:t>The</w:t>
      </w:r>
      <w:r w:rsidR="00F13937" w:rsidRPr="00D92D0B">
        <w:rPr>
          <w:rFonts w:cs="Arial"/>
        </w:rPr>
        <w:t xml:space="preserve"> Tenderer must provide the details of all sub-contractors that the Tenderer proposes to utilise if awarded the </w:t>
      </w:r>
      <w:r w:rsidR="00F13937" w:rsidRPr="00F13937">
        <w:rPr>
          <w:rFonts w:cs="Arial"/>
        </w:rPr>
        <w:t>Contract</w:t>
      </w:r>
      <w:r w:rsidR="00F13937" w:rsidRPr="00D92D0B">
        <w:rPr>
          <w:rFonts w:cs="Arial"/>
        </w:rPr>
        <w:t xml:space="preserve"> to complete the </w:t>
      </w:r>
      <w:r w:rsidR="00F13937">
        <w:rPr>
          <w:rFonts w:cs="Arial"/>
        </w:rPr>
        <w:t>Services</w:t>
      </w:r>
      <w:r w:rsidR="00F13937" w:rsidRPr="00D92D0B">
        <w:rPr>
          <w:rFonts w:cs="Arial"/>
        </w:rPr>
        <w:t xml:space="preserve"> in line with the following table.</w:t>
      </w:r>
    </w:p>
    <w:tbl>
      <w:tblPr>
        <w:tblStyle w:val="TableGrid"/>
        <w:tblW w:w="0" w:type="auto"/>
        <w:jc w:val="center"/>
        <w:tblLook w:val="04A0" w:firstRow="1" w:lastRow="0" w:firstColumn="1" w:lastColumn="0" w:noHBand="0" w:noVBand="1"/>
      </w:tblPr>
      <w:tblGrid>
        <w:gridCol w:w="3184"/>
        <w:gridCol w:w="2717"/>
        <w:gridCol w:w="2666"/>
      </w:tblGrid>
      <w:tr w:rsidR="00F13937" w:rsidRPr="00D92D0B" w14:paraId="527221E3" w14:textId="77777777" w:rsidTr="00F95240">
        <w:trPr>
          <w:jc w:val="center"/>
        </w:trPr>
        <w:tc>
          <w:tcPr>
            <w:tcW w:w="3184" w:type="dxa"/>
            <w:shd w:val="clear" w:color="auto" w:fill="D9D9D9" w:themeFill="background1" w:themeFillShade="D9"/>
          </w:tcPr>
          <w:p w14:paraId="316B4976" w14:textId="77777777" w:rsidR="00F13937" w:rsidRPr="00D92D0B" w:rsidRDefault="00F13937" w:rsidP="00F95240">
            <w:pPr>
              <w:pStyle w:val="CommentText"/>
              <w:spacing w:before="60" w:after="60"/>
              <w:ind w:right="-45"/>
              <w:jc w:val="center"/>
              <w:rPr>
                <w:rFonts w:cs="Arial"/>
                <w:b/>
              </w:rPr>
            </w:pPr>
            <w:r w:rsidRPr="00D92D0B">
              <w:rPr>
                <w:rFonts w:cs="Arial"/>
                <w:b/>
              </w:rPr>
              <w:t>Sub-Contractor Name</w:t>
            </w:r>
          </w:p>
        </w:tc>
        <w:tc>
          <w:tcPr>
            <w:tcW w:w="2717" w:type="dxa"/>
            <w:shd w:val="clear" w:color="auto" w:fill="D9D9D9" w:themeFill="background1" w:themeFillShade="D9"/>
          </w:tcPr>
          <w:p w14:paraId="7BEE04DD" w14:textId="3CEBB90F" w:rsidR="00F13937" w:rsidRPr="00D92D0B" w:rsidRDefault="00F13937" w:rsidP="00F95240">
            <w:pPr>
              <w:pStyle w:val="CommentText"/>
              <w:spacing w:before="60" w:after="60"/>
              <w:ind w:right="-45"/>
              <w:jc w:val="center"/>
              <w:rPr>
                <w:rFonts w:cs="Arial"/>
                <w:b/>
              </w:rPr>
            </w:pPr>
            <w:r w:rsidRPr="00D92D0B">
              <w:rPr>
                <w:rFonts w:cs="Arial"/>
                <w:b/>
              </w:rPr>
              <w:t xml:space="preserve">Area of Work (e.g. </w:t>
            </w:r>
            <w:r>
              <w:rPr>
                <w:rFonts w:cs="Arial"/>
                <w:b/>
              </w:rPr>
              <w:t>Survey</w:t>
            </w:r>
            <w:r w:rsidRPr="00D92D0B">
              <w:rPr>
                <w:rFonts w:cs="Arial"/>
                <w:b/>
              </w:rPr>
              <w:t>)</w:t>
            </w:r>
          </w:p>
        </w:tc>
        <w:tc>
          <w:tcPr>
            <w:tcW w:w="2666" w:type="dxa"/>
            <w:shd w:val="clear" w:color="auto" w:fill="D9D9D9" w:themeFill="background1" w:themeFillShade="D9"/>
          </w:tcPr>
          <w:p w14:paraId="753D79AF" w14:textId="77777777" w:rsidR="00F13937" w:rsidRPr="00D92D0B" w:rsidRDefault="00F13937" w:rsidP="00F95240">
            <w:pPr>
              <w:pStyle w:val="CommentText"/>
              <w:spacing w:before="60" w:after="60"/>
              <w:ind w:right="-45"/>
              <w:jc w:val="center"/>
              <w:rPr>
                <w:rFonts w:cs="Arial"/>
                <w:b/>
              </w:rPr>
            </w:pPr>
            <w:r>
              <w:rPr>
                <w:rFonts w:cs="Arial"/>
                <w:b/>
              </w:rPr>
              <w:t>Licence Details (if applicable)</w:t>
            </w:r>
          </w:p>
        </w:tc>
      </w:tr>
      <w:tr w:rsidR="00F13937" w:rsidRPr="00D92D0B" w14:paraId="53FFECA3" w14:textId="77777777" w:rsidTr="00F95240">
        <w:trPr>
          <w:jc w:val="center"/>
        </w:trPr>
        <w:tc>
          <w:tcPr>
            <w:tcW w:w="3184" w:type="dxa"/>
          </w:tcPr>
          <w:p w14:paraId="7F8AF048" w14:textId="77777777" w:rsidR="00F13937" w:rsidRPr="00D92D0B" w:rsidRDefault="00F13937" w:rsidP="00F95240">
            <w:pPr>
              <w:pStyle w:val="CommentText"/>
              <w:spacing w:before="60" w:after="60"/>
              <w:ind w:right="-45"/>
              <w:jc w:val="both"/>
              <w:rPr>
                <w:rFonts w:cs="Arial"/>
              </w:rPr>
            </w:pPr>
          </w:p>
        </w:tc>
        <w:tc>
          <w:tcPr>
            <w:tcW w:w="2717" w:type="dxa"/>
          </w:tcPr>
          <w:p w14:paraId="1030ECCD" w14:textId="77777777" w:rsidR="00F13937" w:rsidRPr="00D92D0B" w:rsidRDefault="00F13937" w:rsidP="00F95240">
            <w:pPr>
              <w:pStyle w:val="CommentText"/>
              <w:spacing w:before="60" w:after="60"/>
              <w:ind w:right="-45"/>
              <w:jc w:val="both"/>
              <w:rPr>
                <w:rFonts w:cs="Arial"/>
              </w:rPr>
            </w:pPr>
          </w:p>
        </w:tc>
        <w:tc>
          <w:tcPr>
            <w:tcW w:w="2666" w:type="dxa"/>
          </w:tcPr>
          <w:p w14:paraId="3FF924A7" w14:textId="77777777" w:rsidR="00F13937" w:rsidRPr="00D92D0B" w:rsidRDefault="00F13937" w:rsidP="00F95240">
            <w:pPr>
              <w:pStyle w:val="CommentText"/>
              <w:spacing w:before="60" w:after="60"/>
              <w:ind w:right="-45"/>
              <w:jc w:val="both"/>
              <w:rPr>
                <w:rFonts w:cs="Arial"/>
              </w:rPr>
            </w:pPr>
          </w:p>
        </w:tc>
      </w:tr>
      <w:tr w:rsidR="00F13937" w:rsidRPr="00D92D0B" w14:paraId="78F2E528" w14:textId="77777777" w:rsidTr="00F95240">
        <w:trPr>
          <w:jc w:val="center"/>
        </w:trPr>
        <w:tc>
          <w:tcPr>
            <w:tcW w:w="3184" w:type="dxa"/>
          </w:tcPr>
          <w:p w14:paraId="1C261E7B" w14:textId="77777777" w:rsidR="00F13937" w:rsidRPr="00D92D0B" w:rsidRDefault="00F13937" w:rsidP="00F95240">
            <w:pPr>
              <w:pStyle w:val="CommentText"/>
              <w:spacing w:before="60" w:after="60"/>
              <w:ind w:right="-45"/>
              <w:jc w:val="both"/>
              <w:rPr>
                <w:rFonts w:cs="Arial"/>
              </w:rPr>
            </w:pPr>
          </w:p>
        </w:tc>
        <w:tc>
          <w:tcPr>
            <w:tcW w:w="2717" w:type="dxa"/>
          </w:tcPr>
          <w:p w14:paraId="7D6C126C" w14:textId="77777777" w:rsidR="00F13937" w:rsidRPr="00D92D0B" w:rsidRDefault="00F13937" w:rsidP="00F95240">
            <w:pPr>
              <w:pStyle w:val="CommentText"/>
              <w:spacing w:before="60" w:after="60"/>
              <w:ind w:right="-45"/>
              <w:jc w:val="both"/>
              <w:rPr>
                <w:rFonts w:cs="Arial"/>
              </w:rPr>
            </w:pPr>
          </w:p>
        </w:tc>
        <w:tc>
          <w:tcPr>
            <w:tcW w:w="2666" w:type="dxa"/>
          </w:tcPr>
          <w:p w14:paraId="360BACDA" w14:textId="77777777" w:rsidR="00F13937" w:rsidRPr="00D92D0B" w:rsidRDefault="00F13937" w:rsidP="00F95240">
            <w:pPr>
              <w:pStyle w:val="CommentText"/>
              <w:spacing w:before="60" w:after="60"/>
              <w:ind w:right="-45"/>
              <w:jc w:val="both"/>
              <w:rPr>
                <w:rFonts w:cs="Arial"/>
              </w:rPr>
            </w:pPr>
          </w:p>
        </w:tc>
      </w:tr>
      <w:tr w:rsidR="00F13937" w:rsidRPr="00D92D0B" w14:paraId="5C96A48F" w14:textId="77777777" w:rsidTr="00F95240">
        <w:trPr>
          <w:jc w:val="center"/>
        </w:trPr>
        <w:tc>
          <w:tcPr>
            <w:tcW w:w="3184" w:type="dxa"/>
          </w:tcPr>
          <w:p w14:paraId="194E380E" w14:textId="77777777" w:rsidR="00F13937" w:rsidRPr="00D92D0B" w:rsidRDefault="00F13937" w:rsidP="00F95240">
            <w:pPr>
              <w:pStyle w:val="CommentText"/>
              <w:spacing w:before="60" w:after="60"/>
              <w:ind w:right="-45"/>
              <w:jc w:val="both"/>
              <w:rPr>
                <w:rFonts w:cs="Arial"/>
              </w:rPr>
            </w:pPr>
          </w:p>
        </w:tc>
        <w:tc>
          <w:tcPr>
            <w:tcW w:w="2717" w:type="dxa"/>
          </w:tcPr>
          <w:p w14:paraId="68C922C3" w14:textId="77777777" w:rsidR="00F13937" w:rsidRPr="00D92D0B" w:rsidRDefault="00F13937" w:rsidP="00F95240">
            <w:pPr>
              <w:pStyle w:val="CommentText"/>
              <w:spacing w:before="60" w:after="60"/>
              <w:ind w:right="-45"/>
              <w:jc w:val="both"/>
              <w:rPr>
                <w:rFonts w:cs="Arial"/>
              </w:rPr>
            </w:pPr>
          </w:p>
        </w:tc>
        <w:tc>
          <w:tcPr>
            <w:tcW w:w="2666" w:type="dxa"/>
          </w:tcPr>
          <w:p w14:paraId="07477D18" w14:textId="77777777" w:rsidR="00F13937" w:rsidRPr="00D92D0B" w:rsidRDefault="00F13937" w:rsidP="00F95240">
            <w:pPr>
              <w:pStyle w:val="CommentText"/>
              <w:spacing w:before="60" w:after="60"/>
              <w:ind w:right="-45"/>
              <w:jc w:val="both"/>
              <w:rPr>
                <w:rFonts w:cs="Arial"/>
              </w:rPr>
            </w:pPr>
          </w:p>
        </w:tc>
      </w:tr>
      <w:tr w:rsidR="00F13937" w:rsidRPr="00D92D0B" w14:paraId="0A0A969B" w14:textId="77777777" w:rsidTr="00F95240">
        <w:trPr>
          <w:jc w:val="center"/>
        </w:trPr>
        <w:tc>
          <w:tcPr>
            <w:tcW w:w="3184" w:type="dxa"/>
          </w:tcPr>
          <w:p w14:paraId="1A33ED8D" w14:textId="77777777" w:rsidR="00F13937" w:rsidRPr="00D92D0B" w:rsidRDefault="00F13937" w:rsidP="00F95240">
            <w:pPr>
              <w:pStyle w:val="CommentText"/>
              <w:spacing w:before="60" w:after="60"/>
              <w:ind w:right="-45"/>
              <w:jc w:val="both"/>
              <w:rPr>
                <w:rFonts w:cs="Arial"/>
              </w:rPr>
            </w:pPr>
          </w:p>
        </w:tc>
        <w:tc>
          <w:tcPr>
            <w:tcW w:w="2717" w:type="dxa"/>
          </w:tcPr>
          <w:p w14:paraId="552CE767" w14:textId="77777777" w:rsidR="00F13937" w:rsidRPr="00D92D0B" w:rsidRDefault="00F13937" w:rsidP="00F95240">
            <w:pPr>
              <w:pStyle w:val="CommentText"/>
              <w:spacing w:before="60" w:after="60"/>
              <w:ind w:right="-45"/>
              <w:jc w:val="both"/>
              <w:rPr>
                <w:rFonts w:cs="Arial"/>
              </w:rPr>
            </w:pPr>
          </w:p>
        </w:tc>
        <w:tc>
          <w:tcPr>
            <w:tcW w:w="2666" w:type="dxa"/>
          </w:tcPr>
          <w:p w14:paraId="36B64890" w14:textId="77777777" w:rsidR="00F13937" w:rsidRPr="00D92D0B" w:rsidRDefault="00F13937" w:rsidP="00F95240">
            <w:pPr>
              <w:pStyle w:val="CommentText"/>
              <w:spacing w:before="60" w:after="60"/>
              <w:ind w:right="-45"/>
              <w:jc w:val="both"/>
              <w:rPr>
                <w:rFonts w:cs="Arial"/>
              </w:rPr>
            </w:pPr>
          </w:p>
        </w:tc>
      </w:tr>
    </w:tbl>
    <w:p w14:paraId="6378F944" w14:textId="77777777" w:rsidR="003851A1" w:rsidRDefault="003851A1" w:rsidP="00F13937">
      <w:pPr>
        <w:spacing w:before="240" w:after="0"/>
        <w:ind w:left="360"/>
        <w:jc w:val="both"/>
        <w:rPr>
          <w:rFonts w:cs="Arial"/>
        </w:rPr>
      </w:pPr>
    </w:p>
    <w:p w14:paraId="7A4FA76A" w14:textId="77777777" w:rsidR="00C13B1A" w:rsidRPr="0029325C" w:rsidRDefault="00C13B1A" w:rsidP="00C13B1A">
      <w:pPr>
        <w:numPr>
          <w:ilvl w:val="0"/>
          <w:numId w:val="10"/>
        </w:numPr>
        <w:spacing w:before="240" w:after="0"/>
        <w:ind w:left="567" w:hanging="567"/>
        <w:jc w:val="both"/>
        <w:rPr>
          <w:rFonts w:cs="Arial"/>
          <w:b/>
          <w:sz w:val="28"/>
          <w:szCs w:val="28"/>
        </w:rPr>
      </w:pPr>
      <w:r w:rsidRPr="0029325C">
        <w:rPr>
          <w:rFonts w:cs="Arial"/>
          <w:b/>
          <w:sz w:val="28"/>
          <w:szCs w:val="28"/>
        </w:rPr>
        <w:lastRenderedPageBreak/>
        <w:t>Priority Start Policy</w:t>
      </w:r>
      <w:r>
        <w:rPr>
          <w:rFonts w:cs="Arial"/>
          <w:b/>
          <w:sz w:val="28"/>
          <w:szCs w:val="28"/>
        </w:rPr>
        <w:t xml:space="preserve"> (if applicable)</w:t>
      </w:r>
    </w:p>
    <w:p w14:paraId="5CD67668" w14:textId="77777777" w:rsidR="00C13B1A" w:rsidRDefault="00C13B1A" w:rsidP="00E93B6D">
      <w:pPr>
        <w:numPr>
          <w:ilvl w:val="0"/>
          <w:numId w:val="34"/>
        </w:numPr>
        <w:autoSpaceDE w:val="0"/>
        <w:autoSpaceDN w:val="0"/>
        <w:adjustRightInd w:val="0"/>
        <w:spacing w:before="120" w:after="0"/>
        <w:ind w:left="1134" w:hanging="567"/>
        <w:jc w:val="both"/>
        <w:rPr>
          <w:rFonts w:cs="Arial"/>
        </w:rPr>
      </w:pPr>
      <w:r w:rsidRPr="00341C4C">
        <w:rPr>
          <w:rFonts w:cs="Arial"/>
        </w:rPr>
        <w:t>Pursuant to the State Government of Western Australia’s</w:t>
      </w:r>
      <w:r>
        <w:rPr>
          <w:rFonts w:cs="Arial"/>
        </w:rPr>
        <w:t xml:space="preserve"> Priority Start Policy, Tenderers are required to evidence their commitment to maximising opportunities for Western Australian apprentices and trainees on all major building, construction and maintenance contracts over $5 million (inclusive of GST) with a program of 12 months or longer. Tenderers are required to identify (as applicable):</w:t>
      </w:r>
    </w:p>
    <w:p w14:paraId="2A895903" w14:textId="77777777" w:rsidR="00C13B1A" w:rsidRPr="0029325C" w:rsidRDefault="00C13B1A" w:rsidP="00E93B6D">
      <w:pPr>
        <w:numPr>
          <w:ilvl w:val="0"/>
          <w:numId w:val="35"/>
        </w:numPr>
        <w:tabs>
          <w:tab w:val="left" w:pos="1701"/>
        </w:tabs>
        <w:autoSpaceDE w:val="0"/>
        <w:autoSpaceDN w:val="0"/>
        <w:adjustRightInd w:val="0"/>
        <w:spacing w:before="120" w:after="0"/>
        <w:ind w:left="1701" w:hanging="567"/>
        <w:jc w:val="both"/>
        <w:rPr>
          <w:rFonts w:cs="Arial"/>
        </w:rPr>
      </w:pPr>
      <w:r>
        <w:rPr>
          <w:rFonts w:cs="Arial"/>
        </w:rPr>
        <w:t xml:space="preserve">the number of in-scope trainees or apprentices employed in general </w:t>
      </w:r>
      <w:r w:rsidRPr="0029325C">
        <w:rPr>
          <w:rFonts w:cs="Arial"/>
        </w:rPr>
        <w:t>construction trades as a percentage of their general construction trade workforce</w:t>
      </w:r>
      <w:r>
        <w:rPr>
          <w:rFonts w:cs="Arial"/>
        </w:rPr>
        <w:t xml:space="preserve"> employed in Western Australia</w:t>
      </w:r>
      <w:r w:rsidRPr="0029325C">
        <w:rPr>
          <w:rFonts w:cs="Arial"/>
        </w:rPr>
        <w:t>; or</w:t>
      </w:r>
    </w:p>
    <w:p w14:paraId="72288AC6" w14:textId="77777777" w:rsidR="00C13B1A" w:rsidRPr="0029325C" w:rsidRDefault="00C13B1A" w:rsidP="00E93B6D">
      <w:pPr>
        <w:numPr>
          <w:ilvl w:val="0"/>
          <w:numId w:val="35"/>
        </w:numPr>
        <w:tabs>
          <w:tab w:val="left" w:pos="1701"/>
        </w:tabs>
        <w:autoSpaceDE w:val="0"/>
        <w:autoSpaceDN w:val="0"/>
        <w:adjustRightInd w:val="0"/>
        <w:spacing w:before="120" w:after="0"/>
        <w:ind w:left="1701" w:hanging="567"/>
        <w:jc w:val="both"/>
        <w:rPr>
          <w:rFonts w:cs="Arial"/>
        </w:rPr>
      </w:pPr>
      <w:r>
        <w:rPr>
          <w:rFonts w:cs="Arial"/>
        </w:rPr>
        <w:t xml:space="preserve">the number of in-scope trainees or apprentices employed in civil </w:t>
      </w:r>
      <w:r w:rsidRPr="0029325C">
        <w:rPr>
          <w:rFonts w:cs="Arial"/>
        </w:rPr>
        <w:t xml:space="preserve">construction trades as a percentage of </w:t>
      </w:r>
      <w:r>
        <w:rPr>
          <w:rFonts w:cs="Arial"/>
        </w:rPr>
        <w:t>their civil</w:t>
      </w:r>
      <w:r w:rsidRPr="0029325C">
        <w:rPr>
          <w:rFonts w:cs="Arial"/>
        </w:rPr>
        <w:t xml:space="preserve"> construction trade workforce</w:t>
      </w:r>
      <w:r>
        <w:rPr>
          <w:rFonts w:cs="Arial"/>
        </w:rPr>
        <w:t xml:space="preserve"> employed in Western Australia.</w:t>
      </w:r>
    </w:p>
    <w:p w14:paraId="1860C119" w14:textId="77777777" w:rsidR="00C13B1A" w:rsidRDefault="00C13B1A" w:rsidP="00E93B6D">
      <w:pPr>
        <w:numPr>
          <w:ilvl w:val="0"/>
          <w:numId w:val="34"/>
        </w:numPr>
        <w:autoSpaceDE w:val="0"/>
        <w:autoSpaceDN w:val="0"/>
        <w:adjustRightInd w:val="0"/>
        <w:spacing w:before="120" w:after="0"/>
        <w:ind w:left="1134" w:hanging="567"/>
        <w:jc w:val="both"/>
        <w:rPr>
          <w:rFonts w:cs="Arial"/>
        </w:rPr>
      </w:pPr>
      <w:r>
        <w:rPr>
          <w:rFonts w:cs="Arial"/>
        </w:rPr>
        <w:t>Tenderers are to note that the Tenderer’s commitment will be measured against the industry’s average target training rate for apprentices and trainees, which under the Priority Start Policy is currently set at 11.5% for general construction and 5% for civil construction.</w:t>
      </w:r>
    </w:p>
    <w:p w14:paraId="52DC969A" w14:textId="77777777" w:rsidR="00C13B1A" w:rsidRDefault="00C13B1A" w:rsidP="00E93B6D">
      <w:pPr>
        <w:numPr>
          <w:ilvl w:val="0"/>
          <w:numId w:val="34"/>
        </w:numPr>
        <w:autoSpaceDE w:val="0"/>
        <w:autoSpaceDN w:val="0"/>
        <w:adjustRightInd w:val="0"/>
        <w:spacing w:before="120" w:after="0"/>
        <w:ind w:left="1134" w:hanging="567"/>
        <w:jc w:val="both"/>
        <w:rPr>
          <w:rFonts w:cs="Arial"/>
        </w:rPr>
      </w:pPr>
      <w:r>
        <w:rPr>
          <w:rFonts w:cs="Arial"/>
        </w:rPr>
        <w:t>Tenderers are to note that (if awarded the Contract) the Contractor will be required to:</w:t>
      </w:r>
    </w:p>
    <w:p w14:paraId="738A6676" w14:textId="77777777" w:rsidR="00C13B1A" w:rsidRDefault="00C13B1A" w:rsidP="00E93B6D">
      <w:pPr>
        <w:numPr>
          <w:ilvl w:val="0"/>
          <w:numId w:val="36"/>
        </w:numPr>
        <w:tabs>
          <w:tab w:val="left" w:pos="1701"/>
        </w:tabs>
        <w:autoSpaceDE w:val="0"/>
        <w:autoSpaceDN w:val="0"/>
        <w:adjustRightInd w:val="0"/>
        <w:spacing w:before="120" w:after="0"/>
        <w:ind w:left="1701" w:hanging="567"/>
        <w:jc w:val="both"/>
        <w:rPr>
          <w:rFonts w:cs="Arial"/>
        </w:rPr>
      </w:pPr>
      <w:r>
        <w:rPr>
          <w:rFonts w:cs="Arial"/>
        </w:rPr>
        <w:t xml:space="preserve">report on its efforts in achieving the training target rates against the industry average target training rates; and </w:t>
      </w:r>
    </w:p>
    <w:p w14:paraId="1F89B8E0" w14:textId="77777777" w:rsidR="00C13B1A" w:rsidRDefault="00C13B1A" w:rsidP="00E93B6D">
      <w:pPr>
        <w:numPr>
          <w:ilvl w:val="0"/>
          <w:numId w:val="36"/>
        </w:numPr>
        <w:tabs>
          <w:tab w:val="left" w:pos="1701"/>
        </w:tabs>
        <w:autoSpaceDE w:val="0"/>
        <w:autoSpaceDN w:val="0"/>
        <w:adjustRightInd w:val="0"/>
        <w:spacing w:before="120" w:after="0"/>
        <w:ind w:left="1701" w:hanging="567"/>
        <w:jc w:val="both"/>
        <w:rPr>
          <w:rFonts w:cs="Arial"/>
        </w:rPr>
      </w:pPr>
      <w:r>
        <w:rPr>
          <w:rFonts w:cs="Arial"/>
        </w:rPr>
        <w:t>explain any positive or negative differences in achieving the training rates set out in its Tender,</w:t>
      </w:r>
    </w:p>
    <w:p w14:paraId="01863488" w14:textId="77777777" w:rsidR="00C13B1A" w:rsidRDefault="00C13B1A" w:rsidP="00C13B1A">
      <w:pPr>
        <w:tabs>
          <w:tab w:val="left" w:pos="1701"/>
        </w:tabs>
        <w:autoSpaceDE w:val="0"/>
        <w:autoSpaceDN w:val="0"/>
        <w:adjustRightInd w:val="0"/>
        <w:spacing w:before="120" w:after="0"/>
        <w:ind w:left="1134"/>
        <w:jc w:val="both"/>
        <w:rPr>
          <w:rFonts w:cs="Arial"/>
        </w:rPr>
      </w:pPr>
      <w:r>
        <w:rPr>
          <w:rFonts w:cs="Arial"/>
        </w:rPr>
        <w:t>to PPA on an annual basis for the duration of the Contract.</w:t>
      </w:r>
    </w:p>
    <w:p w14:paraId="149A0001" w14:textId="77777777" w:rsidR="00C13B1A" w:rsidRDefault="00C13B1A" w:rsidP="00E93B6D">
      <w:pPr>
        <w:numPr>
          <w:ilvl w:val="0"/>
          <w:numId w:val="34"/>
        </w:numPr>
        <w:autoSpaceDE w:val="0"/>
        <w:autoSpaceDN w:val="0"/>
        <w:adjustRightInd w:val="0"/>
        <w:spacing w:before="120" w:after="0"/>
        <w:ind w:left="1134" w:hanging="567"/>
        <w:jc w:val="both"/>
        <w:rPr>
          <w:rFonts w:cs="Arial"/>
        </w:rPr>
      </w:pPr>
      <w:r>
        <w:rPr>
          <w:rFonts w:cs="Arial"/>
        </w:rPr>
        <w:t>Tenderers acknowledge and agree that the Tenderer’s commitment and achievement of the training target rates (if awarded the Contract) will be reported to the Department of Training and Workforce Development.</w:t>
      </w:r>
    </w:p>
    <w:p w14:paraId="72FEDB7C" w14:textId="77777777" w:rsidR="00C13B1A" w:rsidRDefault="00C13B1A" w:rsidP="00E93B6D">
      <w:pPr>
        <w:numPr>
          <w:ilvl w:val="0"/>
          <w:numId w:val="34"/>
        </w:numPr>
        <w:autoSpaceDE w:val="0"/>
        <w:autoSpaceDN w:val="0"/>
        <w:adjustRightInd w:val="0"/>
        <w:spacing w:before="120" w:after="0"/>
        <w:ind w:left="1134" w:hanging="567"/>
        <w:jc w:val="both"/>
        <w:rPr>
          <w:rFonts w:cs="Arial"/>
        </w:rPr>
      </w:pPr>
      <w:r>
        <w:rPr>
          <w:rFonts w:cs="Arial"/>
        </w:rPr>
        <w:t xml:space="preserve">Additional information on the requirements of the Priority Start Policy can be obtained via the Department of Training and Workforce Development website at: </w:t>
      </w:r>
      <w:hyperlink r:id="rId16" w:history="1">
        <w:r>
          <w:rPr>
            <w:rStyle w:val="Hyperlink"/>
          </w:rPr>
          <w:t>https://www.dtwd.wa.gov.au/prioritystart</w:t>
        </w:r>
      </w:hyperlink>
      <w:r>
        <w:t xml:space="preserve">. </w:t>
      </w:r>
    </w:p>
    <w:p w14:paraId="32FF9F8A" w14:textId="77777777" w:rsidR="00C27004" w:rsidRDefault="00C27004" w:rsidP="002F70A0">
      <w:pPr>
        <w:jc w:val="both"/>
        <w:rPr>
          <w:rFonts w:cs="Arial"/>
        </w:rPr>
      </w:pPr>
    </w:p>
    <w:p w14:paraId="139831F3" w14:textId="77777777" w:rsidR="002F70A0" w:rsidRPr="002F1DFA" w:rsidRDefault="002F70A0" w:rsidP="00C04664">
      <w:pPr>
        <w:spacing w:before="240" w:after="0"/>
        <w:rPr>
          <w:rFonts w:cs="Arial"/>
        </w:rPr>
      </w:pPr>
      <w:r w:rsidRPr="002F1DFA">
        <w:rPr>
          <w:rFonts w:cs="Arial"/>
        </w:rPr>
        <w:t>Name of Tenderer:  ……………………………………………………………………………………..</w:t>
      </w:r>
    </w:p>
    <w:p w14:paraId="50C0EF53" w14:textId="77777777" w:rsidR="002F70A0" w:rsidRDefault="002F70A0" w:rsidP="00C04664">
      <w:pPr>
        <w:spacing w:before="480" w:after="0"/>
        <w:jc w:val="both"/>
        <w:rPr>
          <w:rFonts w:cs="Arial"/>
        </w:rPr>
      </w:pPr>
      <w:r w:rsidRPr="002F1DFA">
        <w:rPr>
          <w:rFonts w:cs="Arial"/>
        </w:rPr>
        <w:t>Signed:  …………………………………………………………………………………………………..</w:t>
      </w:r>
    </w:p>
    <w:p w14:paraId="14AA17E6" w14:textId="77777777" w:rsidR="007A605C" w:rsidRDefault="00B537CB" w:rsidP="00C04664">
      <w:pPr>
        <w:pStyle w:val="Schedule1"/>
        <w:spacing w:after="0"/>
      </w:pPr>
      <w:bookmarkStart w:id="31" w:name="_Toc79488804"/>
      <w:bookmarkStart w:id="32" w:name="_Toc98216330"/>
      <w:bookmarkStart w:id="33" w:name="_Toc199758089"/>
      <w:bookmarkStart w:id="34" w:name="_Toc79488808"/>
      <w:bookmarkStart w:id="35" w:name="_Toc98216334"/>
      <w:r>
        <w:br w:type="page"/>
      </w:r>
      <w:bookmarkStart w:id="36" w:name="_Toc483483736"/>
      <w:bookmarkStart w:id="37" w:name="_Toc197089535"/>
      <w:r w:rsidR="007A605C">
        <w:lastRenderedPageBreak/>
        <w:t xml:space="preserve">Schedule 4 – </w:t>
      </w:r>
      <w:r w:rsidR="00B71738">
        <w:t xml:space="preserve">Tenderers </w:t>
      </w:r>
      <w:r w:rsidR="007A605C">
        <w:t>Contract Compliance</w:t>
      </w:r>
      <w:bookmarkEnd w:id="36"/>
      <w:bookmarkEnd w:id="37"/>
      <w:r w:rsidR="007A605C">
        <w:t xml:space="preserve"> </w:t>
      </w:r>
    </w:p>
    <w:p w14:paraId="5C6396BD" w14:textId="77777777" w:rsidR="00B71738" w:rsidRPr="00B71738" w:rsidRDefault="00B71738" w:rsidP="00152E61">
      <w:pPr>
        <w:spacing w:before="240" w:after="0"/>
        <w:jc w:val="both"/>
        <w:rPr>
          <w:szCs w:val="24"/>
        </w:rPr>
      </w:pPr>
      <w:r w:rsidRPr="00B71738">
        <w:rPr>
          <w:rFonts w:cs="Arial"/>
        </w:rPr>
        <w:t>Tenderers are</w:t>
      </w:r>
      <w:r w:rsidRPr="00B71738">
        <w:rPr>
          <w:szCs w:val="24"/>
        </w:rPr>
        <w:t xml:space="preserve"> required to review the </w:t>
      </w:r>
      <w:r>
        <w:rPr>
          <w:szCs w:val="24"/>
        </w:rPr>
        <w:t xml:space="preserve">draft </w:t>
      </w:r>
      <w:r w:rsidRPr="00B71738">
        <w:rPr>
          <w:szCs w:val="24"/>
        </w:rPr>
        <w:t xml:space="preserve">Contract contained in Section C. </w:t>
      </w:r>
    </w:p>
    <w:p w14:paraId="739AB5BC" w14:textId="77777777" w:rsidR="00B71738" w:rsidRPr="00D50478" w:rsidRDefault="00B71738" w:rsidP="00152E61">
      <w:pPr>
        <w:spacing w:before="120" w:after="0"/>
        <w:jc w:val="both"/>
        <w:rPr>
          <w:szCs w:val="24"/>
        </w:rPr>
      </w:pPr>
      <w:r>
        <w:rPr>
          <w:szCs w:val="24"/>
        </w:rPr>
        <w:t>Tenderers are advised that</w:t>
      </w:r>
      <w:r w:rsidRPr="00D50478">
        <w:rPr>
          <w:szCs w:val="24"/>
        </w:rPr>
        <w:t xml:space="preserve"> </w:t>
      </w:r>
      <w:r>
        <w:rPr>
          <w:szCs w:val="24"/>
        </w:rPr>
        <w:t>relating to the Contract compliance</w:t>
      </w:r>
      <w:r w:rsidRPr="00D50478">
        <w:rPr>
          <w:szCs w:val="24"/>
        </w:rPr>
        <w:t xml:space="preserve"> the RFT will be evaluated on the basis of: </w:t>
      </w:r>
    </w:p>
    <w:p w14:paraId="113AEEC7" w14:textId="77777777" w:rsidR="00B71738" w:rsidRPr="00D50478" w:rsidRDefault="00B71738" w:rsidP="002E72F6">
      <w:pPr>
        <w:numPr>
          <w:ilvl w:val="0"/>
          <w:numId w:val="11"/>
        </w:numPr>
        <w:tabs>
          <w:tab w:val="left" w:pos="1134"/>
        </w:tabs>
        <w:autoSpaceDE w:val="0"/>
        <w:autoSpaceDN w:val="0"/>
        <w:adjustRightInd w:val="0"/>
        <w:spacing w:before="120" w:after="0"/>
        <w:ind w:left="1134" w:hanging="567"/>
        <w:jc w:val="both"/>
        <w:rPr>
          <w:szCs w:val="24"/>
        </w:rPr>
      </w:pPr>
      <w:r w:rsidRPr="00D50478">
        <w:rPr>
          <w:szCs w:val="24"/>
        </w:rPr>
        <w:t xml:space="preserve">completeness </w:t>
      </w:r>
      <w:r w:rsidR="002C002D">
        <w:rPr>
          <w:szCs w:val="24"/>
        </w:rPr>
        <w:t>of</w:t>
      </w:r>
      <w:r w:rsidR="002C002D" w:rsidRPr="00D50478">
        <w:rPr>
          <w:szCs w:val="24"/>
        </w:rPr>
        <w:t xml:space="preserve"> </w:t>
      </w:r>
      <w:r w:rsidRPr="00D50478">
        <w:rPr>
          <w:szCs w:val="24"/>
        </w:rPr>
        <w:t xml:space="preserve">response to the </w:t>
      </w:r>
      <w:r>
        <w:rPr>
          <w:szCs w:val="24"/>
        </w:rPr>
        <w:t>Contract</w:t>
      </w:r>
      <w:r w:rsidRPr="00D50478">
        <w:rPr>
          <w:szCs w:val="24"/>
        </w:rPr>
        <w:t>;</w:t>
      </w:r>
    </w:p>
    <w:p w14:paraId="1CE6F6FA" w14:textId="77777777" w:rsidR="00B71738" w:rsidRPr="00D50478" w:rsidRDefault="00B71738" w:rsidP="002E72F6">
      <w:pPr>
        <w:numPr>
          <w:ilvl w:val="0"/>
          <w:numId w:val="11"/>
        </w:numPr>
        <w:tabs>
          <w:tab w:val="left" w:pos="1134"/>
        </w:tabs>
        <w:autoSpaceDE w:val="0"/>
        <w:autoSpaceDN w:val="0"/>
        <w:adjustRightInd w:val="0"/>
        <w:spacing w:before="120" w:after="0"/>
        <w:ind w:left="1134" w:hanging="567"/>
        <w:jc w:val="both"/>
        <w:rPr>
          <w:szCs w:val="24"/>
        </w:rPr>
      </w:pPr>
      <w:r w:rsidRPr="00D50478">
        <w:rPr>
          <w:szCs w:val="24"/>
        </w:rPr>
        <w:t xml:space="preserve">degree of material changes and/or acceptance of the draft </w:t>
      </w:r>
      <w:r>
        <w:rPr>
          <w:szCs w:val="24"/>
        </w:rPr>
        <w:t>Contract</w:t>
      </w:r>
      <w:r w:rsidRPr="00D50478">
        <w:rPr>
          <w:szCs w:val="24"/>
        </w:rPr>
        <w:t>;</w:t>
      </w:r>
    </w:p>
    <w:p w14:paraId="639D8E83" w14:textId="77777777" w:rsidR="00B71738" w:rsidRPr="00D50478" w:rsidRDefault="00B71738" w:rsidP="002E72F6">
      <w:pPr>
        <w:numPr>
          <w:ilvl w:val="0"/>
          <w:numId w:val="11"/>
        </w:numPr>
        <w:tabs>
          <w:tab w:val="left" w:pos="1134"/>
        </w:tabs>
        <w:autoSpaceDE w:val="0"/>
        <w:autoSpaceDN w:val="0"/>
        <w:adjustRightInd w:val="0"/>
        <w:spacing w:before="120" w:after="0"/>
        <w:ind w:left="1134" w:hanging="567"/>
        <w:jc w:val="both"/>
        <w:rPr>
          <w:szCs w:val="24"/>
        </w:rPr>
      </w:pPr>
      <w:r w:rsidRPr="00D50478">
        <w:rPr>
          <w:szCs w:val="24"/>
        </w:rPr>
        <w:t xml:space="preserve">inclusion of any conditions precedent in the </w:t>
      </w:r>
      <w:r>
        <w:rPr>
          <w:szCs w:val="24"/>
        </w:rPr>
        <w:t>Contract</w:t>
      </w:r>
      <w:r w:rsidRPr="00D50478">
        <w:rPr>
          <w:szCs w:val="24"/>
        </w:rPr>
        <w:t xml:space="preserve"> (including actions required and key dates for meeting any conditions precedent); and</w:t>
      </w:r>
    </w:p>
    <w:p w14:paraId="2E71328C" w14:textId="77777777" w:rsidR="00B71738" w:rsidRDefault="00B71738" w:rsidP="002E72F6">
      <w:pPr>
        <w:numPr>
          <w:ilvl w:val="0"/>
          <w:numId w:val="11"/>
        </w:numPr>
        <w:tabs>
          <w:tab w:val="left" w:pos="1134"/>
        </w:tabs>
        <w:autoSpaceDE w:val="0"/>
        <w:autoSpaceDN w:val="0"/>
        <w:adjustRightInd w:val="0"/>
        <w:spacing w:before="120" w:after="0"/>
        <w:ind w:left="1134" w:hanging="567"/>
        <w:jc w:val="both"/>
        <w:rPr>
          <w:szCs w:val="24"/>
        </w:rPr>
      </w:pPr>
      <w:r>
        <w:rPr>
          <w:szCs w:val="24"/>
        </w:rPr>
        <w:t>e</w:t>
      </w:r>
      <w:r w:rsidRPr="00D50478">
        <w:rPr>
          <w:szCs w:val="24"/>
        </w:rPr>
        <w:t xml:space="preserve">xtent to which the </w:t>
      </w:r>
      <w:r>
        <w:rPr>
          <w:szCs w:val="24"/>
        </w:rPr>
        <w:t>Tenderer</w:t>
      </w:r>
      <w:r w:rsidRPr="00D50478">
        <w:rPr>
          <w:szCs w:val="24"/>
        </w:rPr>
        <w:t xml:space="preserve"> has demonstrated the commitment of all its members to be contracted on the terms provided.</w:t>
      </w:r>
    </w:p>
    <w:p w14:paraId="47AD0178" w14:textId="77777777" w:rsidR="00152E61" w:rsidRDefault="00CA4021" w:rsidP="00152E61">
      <w:pPr>
        <w:spacing w:before="120" w:after="240"/>
        <w:jc w:val="both"/>
        <w:rPr>
          <w:rFonts w:cs="Arial"/>
        </w:rPr>
      </w:pPr>
      <w:r w:rsidRPr="00B71738">
        <w:rPr>
          <w:rFonts w:cs="Arial"/>
        </w:rPr>
        <w:t>Tenderer</w:t>
      </w:r>
      <w:r>
        <w:rPr>
          <w:rFonts w:cs="Arial"/>
        </w:rPr>
        <w:t>s</w:t>
      </w:r>
      <w:r w:rsidRPr="00B71738">
        <w:rPr>
          <w:rFonts w:cs="Arial"/>
        </w:rPr>
        <w:t xml:space="preserve"> </w:t>
      </w:r>
      <w:r>
        <w:rPr>
          <w:rFonts w:cs="Arial"/>
        </w:rPr>
        <w:t>are to provide details of any proposed changes or qualifications to the Contract in the table below:</w:t>
      </w:r>
      <w:r w:rsidR="00152E61">
        <w:rPr>
          <w:rFonts w:cs="Arial"/>
        </w:rPr>
        <w:t xml:space="preserve"> If the </w:t>
      </w:r>
      <w:r w:rsidR="00152E61" w:rsidRPr="00C04664">
        <w:rPr>
          <w:szCs w:val="24"/>
        </w:rPr>
        <w:t>Tenderer</w:t>
      </w:r>
      <w:r w:rsidR="00152E61">
        <w:rPr>
          <w:rFonts w:cs="Arial"/>
        </w:rPr>
        <w:t xml:space="preserve"> does not submit any proposed changes or qualifications to the Contract via this Schedule, the Tenderer will be deemed to have accepted all the terms and conditions of the Contract and th</w:t>
      </w:r>
      <w:r w:rsidR="00604DBC">
        <w:rPr>
          <w:rFonts w:cs="Arial"/>
        </w:rPr>
        <w:t>is</w:t>
      </w:r>
      <w:r w:rsidR="00152E61">
        <w:rPr>
          <w:rFonts w:cs="Arial"/>
        </w:rPr>
        <w:t xml:space="preserve"> </w:t>
      </w:r>
      <w:r w:rsidR="00604DBC">
        <w:rPr>
          <w:rFonts w:cs="Arial"/>
        </w:rPr>
        <w:t>S</w:t>
      </w:r>
      <w:r w:rsidR="00152E61">
        <w:rPr>
          <w:rFonts w:cs="Arial"/>
        </w:rPr>
        <w:t>chedule should be marked accordingly.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2443"/>
        <w:gridCol w:w="2936"/>
        <w:gridCol w:w="2394"/>
      </w:tblGrid>
      <w:tr w:rsidR="00C13B1A" w:rsidRPr="002A4188" w14:paraId="2C29647D" w14:textId="33A73AEB" w:rsidTr="00C13B1A">
        <w:tc>
          <w:tcPr>
            <w:tcW w:w="1243" w:type="dxa"/>
            <w:shd w:val="clear" w:color="auto" w:fill="D9D9D9"/>
          </w:tcPr>
          <w:p w14:paraId="531E45EA" w14:textId="77777777" w:rsidR="00C13B1A" w:rsidRPr="002A4188" w:rsidRDefault="00C13B1A" w:rsidP="00152E61">
            <w:pPr>
              <w:spacing w:before="60" w:after="60"/>
              <w:jc w:val="center"/>
              <w:rPr>
                <w:rFonts w:cs="Arial"/>
                <w:b/>
              </w:rPr>
            </w:pPr>
            <w:r w:rsidRPr="002A4188">
              <w:rPr>
                <w:rFonts w:cs="Arial"/>
                <w:b/>
              </w:rPr>
              <w:t>Clause Number</w:t>
            </w:r>
          </w:p>
        </w:tc>
        <w:tc>
          <w:tcPr>
            <w:tcW w:w="2443" w:type="dxa"/>
            <w:shd w:val="clear" w:color="auto" w:fill="D9D9D9"/>
          </w:tcPr>
          <w:p w14:paraId="4B6CFC5F" w14:textId="77777777" w:rsidR="00C13B1A" w:rsidRPr="002A4188" w:rsidRDefault="00C13B1A" w:rsidP="00152E61">
            <w:pPr>
              <w:spacing w:before="60" w:after="60"/>
              <w:jc w:val="center"/>
              <w:rPr>
                <w:rFonts w:cs="Arial"/>
                <w:b/>
              </w:rPr>
            </w:pPr>
            <w:r w:rsidRPr="002A4188">
              <w:rPr>
                <w:rFonts w:cs="Arial"/>
                <w:b/>
              </w:rPr>
              <w:t>Existing Clause</w:t>
            </w:r>
          </w:p>
        </w:tc>
        <w:tc>
          <w:tcPr>
            <w:tcW w:w="2936" w:type="dxa"/>
            <w:shd w:val="clear" w:color="auto" w:fill="D9D9D9"/>
          </w:tcPr>
          <w:p w14:paraId="2F1AA49A" w14:textId="77777777" w:rsidR="00C13B1A" w:rsidRPr="002A4188" w:rsidRDefault="00C13B1A" w:rsidP="00152E61">
            <w:pPr>
              <w:spacing w:before="60" w:after="60"/>
              <w:jc w:val="center"/>
              <w:rPr>
                <w:rFonts w:cs="Arial"/>
                <w:b/>
              </w:rPr>
            </w:pPr>
            <w:r w:rsidRPr="002A4188">
              <w:rPr>
                <w:rFonts w:cs="Arial"/>
                <w:b/>
              </w:rPr>
              <w:t>Proposed Amendments</w:t>
            </w:r>
          </w:p>
        </w:tc>
        <w:tc>
          <w:tcPr>
            <w:tcW w:w="2394" w:type="dxa"/>
            <w:shd w:val="clear" w:color="auto" w:fill="D9D9D9"/>
          </w:tcPr>
          <w:p w14:paraId="318C2AB4" w14:textId="520D59D8" w:rsidR="00C13B1A" w:rsidRPr="002A4188" w:rsidRDefault="00C13B1A" w:rsidP="00152E61">
            <w:pPr>
              <w:spacing w:before="60" w:after="60"/>
              <w:jc w:val="center"/>
              <w:rPr>
                <w:rFonts w:cs="Arial"/>
                <w:b/>
              </w:rPr>
            </w:pPr>
            <w:r>
              <w:rPr>
                <w:rFonts w:cs="Arial"/>
                <w:b/>
              </w:rPr>
              <w:t>Reason for Amendment</w:t>
            </w:r>
          </w:p>
        </w:tc>
      </w:tr>
      <w:tr w:rsidR="00C13B1A" w:rsidRPr="002A4188" w14:paraId="37663198" w14:textId="694F135B" w:rsidTr="00C13B1A">
        <w:tc>
          <w:tcPr>
            <w:tcW w:w="1243" w:type="dxa"/>
            <w:shd w:val="clear" w:color="auto" w:fill="auto"/>
          </w:tcPr>
          <w:p w14:paraId="4B00E042" w14:textId="77777777" w:rsidR="00C13B1A" w:rsidRPr="002A4188" w:rsidRDefault="00C13B1A" w:rsidP="00152E61">
            <w:pPr>
              <w:spacing w:before="60" w:after="60"/>
              <w:rPr>
                <w:rFonts w:cs="Arial"/>
              </w:rPr>
            </w:pPr>
          </w:p>
        </w:tc>
        <w:tc>
          <w:tcPr>
            <w:tcW w:w="2443" w:type="dxa"/>
            <w:shd w:val="clear" w:color="auto" w:fill="auto"/>
          </w:tcPr>
          <w:p w14:paraId="7BA81D70" w14:textId="77777777" w:rsidR="00C13B1A" w:rsidRPr="002A4188" w:rsidRDefault="00C13B1A" w:rsidP="00152E61">
            <w:pPr>
              <w:spacing w:before="60" w:after="60"/>
              <w:rPr>
                <w:rFonts w:cs="Arial"/>
              </w:rPr>
            </w:pPr>
          </w:p>
        </w:tc>
        <w:tc>
          <w:tcPr>
            <w:tcW w:w="2936" w:type="dxa"/>
            <w:shd w:val="clear" w:color="auto" w:fill="auto"/>
          </w:tcPr>
          <w:p w14:paraId="7B7E4D3E" w14:textId="77777777" w:rsidR="00C13B1A" w:rsidRPr="002A4188" w:rsidRDefault="00C13B1A" w:rsidP="00152E61">
            <w:pPr>
              <w:spacing w:before="60" w:after="60"/>
              <w:rPr>
                <w:rFonts w:cs="Arial"/>
              </w:rPr>
            </w:pPr>
          </w:p>
        </w:tc>
        <w:tc>
          <w:tcPr>
            <w:tcW w:w="2394" w:type="dxa"/>
          </w:tcPr>
          <w:p w14:paraId="19A66D57" w14:textId="77777777" w:rsidR="00C13B1A" w:rsidRPr="002A4188" w:rsidRDefault="00C13B1A" w:rsidP="00152E61">
            <w:pPr>
              <w:spacing w:before="60" w:after="60"/>
              <w:rPr>
                <w:rFonts w:cs="Arial"/>
              </w:rPr>
            </w:pPr>
          </w:p>
        </w:tc>
      </w:tr>
      <w:tr w:rsidR="00C13B1A" w:rsidRPr="002A4188" w14:paraId="03922876" w14:textId="20BD6FEF" w:rsidTr="00C13B1A">
        <w:tc>
          <w:tcPr>
            <w:tcW w:w="1243" w:type="dxa"/>
            <w:shd w:val="clear" w:color="auto" w:fill="auto"/>
          </w:tcPr>
          <w:p w14:paraId="6689679D" w14:textId="77777777" w:rsidR="00C13B1A" w:rsidRPr="002A4188" w:rsidRDefault="00C13B1A" w:rsidP="00152E61">
            <w:pPr>
              <w:spacing w:before="60" w:after="60"/>
              <w:rPr>
                <w:rFonts w:cs="Arial"/>
              </w:rPr>
            </w:pPr>
          </w:p>
        </w:tc>
        <w:tc>
          <w:tcPr>
            <w:tcW w:w="2443" w:type="dxa"/>
            <w:shd w:val="clear" w:color="auto" w:fill="auto"/>
          </w:tcPr>
          <w:p w14:paraId="4058D23E" w14:textId="77777777" w:rsidR="00C13B1A" w:rsidRPr="002A4188" w:rsidRDefault="00C13B1A" w:rsidP="00152E61">
            <w:pPr>
              <w:spacing w:before="60" w:after="60"/>
              <w:rPr>
                <w:rFonts w:cs="Arial"/>
              </w:rPr>
            </w:pPr>
          </w:p>
        </w:tc>
        <w:tc>
          <w:tcPr>
            <w:tcW w:w="2936" w:type="dxa"/>
            <w:shd w:val="clear" w:color="auto" w:fill="auto"/>
          </w:tcPr>
          <w:p w14:paraId="2A86770E" w14:textId="77777777" w:rsidR="00C13B1A" w:rsidRPr="002A4188" w:rsidRDefault="00C13B1A" w:rsidP="00152E61">
            <w:pPr>
              <w:spacing w:before="60" w:after="60"/>
              <w:rPr>
                <w:rFonts w:cs="Arial"/>
              </w:rPr>
            </w:pPr>
          </w:p>
        </w:tc>
        <w:tc>
          <w:tcPr>
            <w:tcW w:w="2394" w:type="dxa"/>
          </w:tcPr>
          <w:p w14:paraId="1E7BE8B0" w14:textId="77777777" w:rsidR="00C13B1A" w:rsidRPr="002A4188" w:rsidRDefault="00C13B1A" w:rsidP="00152E61">
            <w:pPr>
              <w:spacing w:before="60" w:after="60"/>
              <w:rPr>
                <w:rFonts w:cs="Arial"/>
              </w:rPr>
            </w:pPr>
          </w:p>
        </w:tc>
      </w:tr>
      <w:tr w:rsidR="00C13B1A" w:rsidRPr="002A4188" w14:paraId="6368BE40" w14:textId="129A58A5" w:rsidTr="00C13B1A">
        <w:tc>
          <w:tcPr>
            <w:tcW w:w="1243" w:type="dxa"/>
            <w:shd w:val="clear" w:color="auto" w:fill="auto"/>
          </w:tcPr>
          <w:p w14:paraId="1926D837" w14:textId="77777777" w:rsidR="00C13B1A" w:rsidRPr="002A4188" w:rsidRDefault="00C13B1A" w:rsidP="00152E61">
            <w:pPr>
              <w:spacing w:before="60" w:after="60"/>
              <w:rPr>
                <w:rFonts w:cs="Arial"/>
              </w:rPr>
            </w:pPr>
          </w:p>
        </w:tc>
        <w:tc>
          <w:tcPr>
            <w:tcW w:w="2443" w:type="dxa"/>
            <w:shd w:val="clear" w:color="auto" w:fill="auto"/>
          </w:tcPr>
          <w:p w14:paraId="024162F1" w14:textId="77777777" w:rsidR="00C13B1A" w:rsidRPr="002A4188" w:rsidRDefault="00C13B1A" w:rsidP="00152E61">
            <w:pPr>
              <w:spacing w:before="60" w:after="60"/>
              <w:rPr>
                <w:rFonts w:cs="Arial"/>
              </w:rPr>
            </w:pPr>
          </w:p>
        </w:tc>
        <w:tc>
          <w:tcPr>
            <w:tcW w:w="2936" w:type="dxa"/>
            <w:shd w:val="clear" w:color="auto" w:fill="auto"/>
          </w:tcPr>
          <w:p w14:paraId="217D6A6E" w14:textId="77777777" w:rsidR="00C13B1A" w:rsidRPr="002A4188" w:rsidRDefault="00C13B1A" w:rsidP="00152E61">
            <w:pPr>
              <w:spacing w:before="60" w:after="60"/>
              <w:rPr>
                <w:rFonts w:cs="Arial"/>
              </w:rPr>
            </w:pPr>
          </w:p>
        </w:tc>
        <w:tc>
          <w:tcPr>
            <w:tcW w:w="2394" w:type="dxa"/>
          </w:tcPr>
          <w:p w14:paraId="464767F7" w14:textId="77777777" w:rsidR="00C13B1A" w:rsidRPr="002A4188" w:rsidRDefault="00C13B1A" w:rsidP="00152E61">
            <w:pPr>
              <w:spacing w:before="60" w:after="60"/>
              <w:rPr>
                <w:rFonts w:cs="Arial"/>
              </w:rPr>
            </w:pPr>
          </w:p>
        </w:tc>
      </w:tr>
      <w:tr w:rsidR="00C13B1A" w:rsidRPr="002A4188" w14:paraId="302545A2" w14:textId="3C6C4725" w:rsidTr="00C13B1A">
        <w:tc>
          <w:tcPr>
            <w:tcW w:w="1243" w:type="dxa"/>
            <w:shd w:val="clear" w:color="auto" w:fill="auto"/>
          </w:tcPr>
          <w:p w14:paraId="4457883F" w14:textId="77777777" w:rsidR="00C13B1A" w:rsidRPr="002A4188" w:rsidRDefault="00C13B1A" w:rsidP="00152E61">
            <w:pPr>
              <w:spacing w:before="60" w:after="60"/>
              <w:rPr>
                <w:rFonts w:cs="Arial"/>
              </w:rPr>
            </w:pPr>
          </w:p>
        </w:tc>
        <w:tc>
          <w:tcPr>
            <w:tcW w:w="2443" w:type="dxa"/>
            <w:shd w:val="clear" w:color="auto" w:fill="auto"/>
          </w:tcPr>
          <w:p w14:paraId="6D12C169" w14:textId="77777777" w:rsidR="00C13B1A" w:rsidRPr="002A4188" w:rsidRDefault="00C13B1A" w:rsidP="00152E61">
            <w:pPr>
              <w:spacing w:before="60" w:after="60"/>
              <w:rPr>
                <w:rFonts w:cs="Arial"/>
              </w:rPr>
            </w:pPr>
          </w:p>
        </w:tc>
        <w:tc>
          <w:tcPr>
            <w:tcW w:w="2936" w:type="dxa"/>
            <w:shd w:val="clear" w:color="auto" w:fill="auto"/>
          </w:tcPr>
          <w:p w14:paraId="0392C1E6" w14:textId="77777777" w:rsidR="00C13B1A" w:rsidRPr="002A4188" w:rsidRDefault="00C13B1A" w:rsidP="00152E61">
            <w:pPr>
              <w:spacing w:before="60" w:after="60"/>
              <w:rPr>
                <w:rFonts w:cs="Arial"/>
              </w:rPr>
            </w:pPr>
          </w:p>
        </w:tc>
        <w:tc>
          <w:tcPr>
            <w:tcW w:w="2394" w:type="dxa"/>
          </w:tcPr>
          <w:p w14:paraId="20F23D2C" w14:textId="77777777" w:rsidR="00C13B1A" w:rsidRPr="002A4188" w:rsidRDefault="00C13B1A" w:rsidP="00152E61">
            <w:pPr>
              <w:spacing w:before="60" w:after="60"/>
              <w:rPr>
                <w:rFonts w:cs="Arial"/>
              </w:rPr>
            </w:pPr>
          </w:p>
        </w:tc>
      </w:tr>
      <w:tr w:rsidR="00C13B1A" w:rsidRPr="002A4188" w14:paraId="5FA4696B" w14:textId="08217596" w:rsidTr="00C13B1A">
        <w:tc>
          <w:tcPr>
            <w:tcW w:w="1243" w:type="dxa"/>
            <w:shd w:val="clear" w:color="auto" w:fill="auto"/>
          </w:tcPr>
          <w:p w14:paraId="20ED30B8" w14:textId="77777777" w:rsidR="00C13B1A" w:rsidRPr="002A4188" w:rsidRDefault="00C13B1A" w:rsidP="00152E61">
            <w:pPr>
              <w:spacing w:before="60" w:after="60"/>
              <w:rPr>
                <w:rFonts w:cs="Arial"/>
              </w:rPr>
            </w:pPr>
          </w:p>
        </w:tc>
        <w:tc>
          <w:tcPr>
            <w:tcW w:w="2443" w:type="dxa"/>
            <w:shd w:val="clear" w:color="auto" w:fill="auto"/>
          </w:tcPr>
          <w:p w14:paraId="4672C6A7" w14:textId="77777777" w:rsidR="00C13B1A" w:rsidRPr="002A4188" w:rsidRDefault="00C13B1A" w:rsidP="00152E61">
            <w:pPr>
              <w:spacing w:before="60" w:after="60"/>
              <w:rPr>
                <w:rFonts w:cs="Arial"/>
              </w:rPr>
            </w:pPr>
          </w:p>
        </w:tc>
        <w:tc>
          <w:tcPr>
            <w:tcW w:w="2936" w:type="dxa"/>
            <w:shd w:val="clear" w:color="auto" w:fill="auto"/>
          </w:tcPr>
          <w:p w14:paraId="3C3BDD45" w14:textId="77777777" w:rsidR="00C13B1A" w:rsidRPr="002A4188" w:rsidRDefault="00C13B1A" w:rsidP="00152E61">
            <w:pPr>
              <w:spacing w:before="60" w:after="60"/>
              <w:rPr>
                <w:rFonts w:cs="Arial"/>
              </w:rPr>
            </w:pPr>
          </w:p>
        </w:tc>
        <w:tc>
          <w:tcPr>
            <w:tcW w:w="2394" w:type="dxa"/>
          </w:tcPr>
          <w:p w14:paraId="06A8C29A" w14:textId="77777777" w:rsidR="00C13B1A" w:rsidRPr="002A4188" w:rsidRDefault="00C13B1A" w:rsidP="00152E61">
            <w:pPr>
              <w:spacing w:before="60" w:after="60"/>
              <w:rPr>
                <w:rFonts w:cs="Arial"/>
              </w:rPr>
            </w:pPr>
          </w:p>
        </w:tc>
      </w:tr>
      <w:tr w:rsidR="00C13B1A" w:rsidRPr="002A4188" w14:paraId="216F17ED" w14:textId="133E4FE3" w:rsidTr="00C13B1A">
        <w:tc>
          <w:tcPr>
            <w:tcW w:w="1243" w:type="dxa"/>
            <w:shd w:val="clear" w:color="auto" w:fill="auto"/>
          </w:tcPr>
          <w:p w14:paraId="416D2768" w14:textId="77777777" w:rsidR="00C13B1A" w:rsidRPr="002A4188" w:rsidRDefault="00C13B1A" w:rsidP="00152E61">
            <w:pPr>
              <w:spacing w:before="60" w:after="60"/>
              <w:rPr>
                <w:rFonts w:cs="Arial"/>
              </w:rPr>
            </w:pPr>
          </w:p>
        </w:tc>
        <w:tc>
          <w:tcPr>
            <w:tcW w:w="2443" w:type="dxa"/>
            <w:shd w:val="clear" w:color="auto" w:fill="auto"/>
          </w:tcPr>
          <w:p w14:paraId="138D8C16" w14:textId="77777777" w:rsidR="00C13B1A" w:rsidRPr="002A4188" w:rsidRDefault="00C13B1A" w:rsidP="00152E61">
            <w:pPr>
              <w:spacing w:before="60" w:after="60"/>
              <w:rPr>
                <w:rFonts w:cs="Arial"/>
              </w:rPr>
            </w:pPr>
          </w:p>
        </w:tc>
        <w:tc>
          <w:tcPr>
            <w:tcW w:w="2936" w:type="dxa"/>
            <w:shd w:val="clear" w:color="auto" w:fill="auto"/>
          </w:tcPr>
          <w:p w14:paraId="3843F086" w14:textId="77777777" w:rsidR="00C13B1A" w:rsidRPr="002A4188" w:rsidRDefault="00C13B1A" w:rsidP="00152E61">
            <w:pPr>
              <w:spacing w:before="60" w:after="60"/>
              <w:rPr>
                <w:rFonts w:cs="Arial"/>
              </w:rPr>
            </w:pPr>
          </w:p>
        </w:tc>
        <w:tc>
          <w:tcPr>
            <w:tcW w:w="2394" w:type="dxa"/>
          </w:tcPr>
          <w:p w14:paraId="588B64F2" w14:textId="77777777" w:rsidR="00C13B1A" w:rsidRPr="002A4188" w:rsidRDefault="00C13B1A" w:rsidP="00152E61">
            <w:pPr>
              <w:spacing w:before="60" w:after="60"/>
              <w:rPr>
                <w:rFonts w:cs="Arial"/>
              </w:rPr>
            </w:pPr>
          </w:p>
        </w:tc>
      </w:tr>
    </w:tbl>
    <w:p w14:paraId="3DF5B15F" w14:textId="77777777" w:rsidR="00CA4021" w:rsidRDefault="00CA4021" w:rsidP="00CA4021">
      <w:pPr>
        <w:rPr>
          <w:rFonts w:cs="Arial"/>
        </w:rPr>
      </w:pPr>
    </w:p>
    <w:p w14:paraId="15A24DED" w14:textId="77777777" w:rsidR="00CA4021" w:rsidRDefault="00CA4021" w:rsidP="00CA4021">
      <w:pPr>
        <w:rPr>
          <w:rFonts w:cs="Arial"/>
        </w:rPr>
      </w:pPr>
    </w:p>
    <w:p w14:paraId="0E942A5C" w14:textId="77777777" w:rsidR="00CA4021" w:rsidRDefault="00CA4021" w:rsidP="00CA4021">
      <w:pPr>
        <w:rPr>
          <w:rFonts w:cs="Arial"/>
        </w:rPr>
      </w:pPr>
    </w:p>
    <w:p w14:paraId="6529B3CE" w14:textId="77777777" w:rsidR="00CA4021" w:rsidRDefault="00CA4021" w:rsidP="00CA4021">
      <w:pPr>
        <w:rPr>
          <w:rFonts w:cs="Arial"/>
        </w:rPr>
      </w:pPr>
    </w:p>
    <w:p w14:paraId="0BE3E25F" w14:textId="77777777" w:rsidR="00CA4021" w:rsidRDefault="00CA4021" w:rsidP="00CA4021">
      <w:pPr>
        <w:rPr>
          <w:rFonts w:cs="Arial"/>
        </w:rPr>
      </w:pPr>
    </w:p>
    <w:p w14:paraId="407005A4" w14:textId="77777777" w:rsidR="00CA4021" w:rsidRDefault="00CA4021" w:rsidP="00CA4021">
      <w:pPr>
        <w:rPr>
          <w:rFonts w:cs="Arial"/>
        </w:rPr>
      </w:pPr>
    </w:p>
    <w:p w14:paraId="24954816" w14:textId="77777777" w:rsidR="00CA4021" w:rsidRDefault="00CA4021" w:rsidP="00CA4021">
      <w:pPr>
        <w:rPr>
          <w:rFonts w:cs="Arial"/>
        </w:rPr>
      </w:pPr>
    </w:p>
    <w:p w14:paraId="0DFB2FDD" w14:textId="77777777" w:rsidR="00CA4021" w:rsidRPr="002F1DFA" w:rsidRDefault="00CA4021" w:rsidP="00152E61">
      <w:pPr>
        <w:spacing w:before="240" w:after="0"/>
        <w:rPr>
          <w:rFonts w:cs="Arial"/>
        </w:rPr>
      </w:pPr>
      <w:r w:rsidRPr="002F1DFA">
        <w:rPr>
          <w:rFonts w:cs="Arial"/>
        </w:rPr>
        <w:t>Name of Tenderer:  ……………………………………………………………………………………..</w:t>
      </w:r>
    </w:p>
    <w:p w14:paraId="7867E9C7" w14:textId="77777777" w:rsidR="00CA4021" w:rsidRPr="002F1DFA" w:rsidRDefault="00CA4021" w:rsidP="00152E61">
      <w:pPr>
        <w:spacing w:before="480" w:after="0"/>
        <w:rPr>
          <w:rFonts w:cs="Arial"/>
        </w:rPr>
      </w:pPr>
      <w:r w:rsidRPr="002F1DFA">
        <w:rPr>
          <w:rFonts w:cs="Arial"/>
        </w:rPr>
        <w:t>Signed:  …………………………………………………………………………………………………..</w:t>
      </w:r>
    </w:p>
    <w:p w14:paraId="458075D9" w14:textId="77777777" w:rsidR="002F70A0" w:rsidRPr="00956926" w:rsidRDefault="007A605C" w:rsidP="00CA4021">
      <w:pPr>
        <w:pStyle w:val="Schedule1"/>
      </w:pPr>
      <w:r w:rsidRPr="00B71738">
        <w:rPr>
          <w:rFonts w:cs="Arial"/>
          <w:sz w:val="20"/>
        </w:rPr>
        <w:br w:type="page"/>
      </w:r>
      <w:bookmarkStart w:id="38" w:name="_Toc483483737"/>
      <w:bookmarkStart w:id="39" w:name="_Toc197089536"/>
      <w:r w:rsidR="002F70A0">
        <w:lastRenderedPageBreak/>
        <w:t xml:space="preserve">Schedule </w:t>
      </w:r>
      <w:r w:rsidR="00CA4021">
        <w:t>5</w:t>
      </w:r>
      <w:r w:rsidR="00B40DBD">
        <w:t xml:space="preserve"> </w:t>
      </w:r>
      <w:r w:rsidR="002F70A0">
        <w:t xml:space="preserve">– </w:t>
      </w:r>
      <w:r w:rsidR="002F70A0" w:rsidRPr="00956926">
        <w:t>Quality Assurance System</w:t>
      </w:r>
      <w:bookmarkEnd w:id="31"/>
      <w:bookmarkEnd w:id="32"/>
      <w:bookmarkEnd w:id="33"/>
      <w:bookmarkEnd w:id="38"/>
      <w:bookmarkEnd w:id="39"/>
    </w:p>
    <w:p w14:paraId="6C35D7BA" w14:textId="77777777" w:rsidR="002F70A0" w:rsidRPr="00152E61" w:rsidRDefault="002F70A0" w:rsidP="002E72F6">
      <w:pPr>
        <w:numPr>
          <w:ilvl w:val="0"/>
          <w:numId w:val="12"/>
        </w:numPr>
        <w:spacing w:before="240" w:after="0"/>
        <w:ind w:left="567" w:hanging="567"/>
        <w:rPr>
          <w:rFonts w:cs="Arial"/>
          <w:b/>
          <w:sz w:val="28"/>
          <w:szCs w:val="28"/>
        </w:rPr>
      </w:pPr>
      <w:r w:rsidRPr="00152E61">
        <w:rPr>
          <w:rFonts w:cs="Arial"/>
          <w:b/>
          <w:sz w:val="28"/>
          <w:szCs w:val="28"/>
        </w:rPr>
        <w:t>Preamble</w:t>
      </w:r>
    </w:p>
    <w:p w14:paraId="68A1E8DD" w14:textId="77777777" w:rsidR="002F70A0" w:rsidRPr="002F1DFA" w:rsidRDefault="002F70A0" w:rsidP="005C39E5">
      <w:pPr>
        <w:pStyle w:val="BodyText"/>
        <w:tabs>
          <w:tab w:val="clear" w:pos="1134"/>
        </w:tabs>
        <w:spacing w:before="240" w:after="0"/>
        <w:ind w:left="567"/>
        <w:rPr>
          <w:rFonts w:cs="Arial"/>
        </w:rPr>
      </w:pPr>
      <w:r w:rsidRPr="002F1DFA">
        <w:rPr>
          <w:rFonts w:cs="Arial"/>
        </w:rPr>
        <w:t xml:space="preserve">Information provided in this schedule will not relieve the Tenderer from complying with the obligations imposed by the quality assurance system requirements of the </w:t>
      </w:r>
      <w:r w:rsidRPr="00E66F43">
        <w:rPr>
          <w:rFonts w:cs="Arial"/>
        </w:rPr>
        <w:t xml:space="preserve">Contract in respect of the </w:t>
      </w:r>
      <w:r w:rsidRPr="002F1DFA">
        <w:rPr>
          <w:rFonts w:cs="Arial"/>
        </w:rPr>
        <w:t>Tenderer and its subcontractors.</w:t>
      </w:r>
    </w:p>
    <w:p w14:paraId="266F4E83" w14:textId="77777777" w:rsidR="002F70A0" w:rsidRPr="00152E61" w:rsidRDefault="002F70A0" w:rsidP="002E72F6">
      <w:pPr>
        <w:numPr>
          <w:ilvl w:val="0"/>
          <w:numId w:val="12"/>
        </w:numPr>
        <w:spacing w:before="240" w:after="0"/>
        <w:ind w:left="567" w:hanging="567"/>
        <w:jc w:val="both"/>
        <w:rPr>
          <w:rFonts w:cs="Arial"/>
          <w:b/>
          <w:sz w:val="28"/>
          <w:szCs w:val="28"/>
        </w:rPr>
      </w:pPr>
      <w:r w:rsidRPr="00152E61">
        <w:rPr>
          <w:rFonts w:cs="Arial"/>
          <w:b/>
          <w:sz w:val="28"/>
          <w:szCs w:val="28"/>
        </w:rPr>
        <w:t>Questionnaire</w:t>
      </w:r>
    </w:p>
    <w:p w14:paraId="1723C478" w14:textId="77777777" w:rsidR="002F70A0" w:rsidRPr="002F1DFA" w:rsidRDefault="002F70A0" w:rsidP="002E72F6">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Your Company</w:t>
      </w:r>
      <w:r w:rsidR="00A64137">
        <w:rPr>
          <w:rFonts w:cs="Arial"/>
        </w:rPr>
        <w:t xml:space="preserve"> / Business</w:t>
      </w:r>
      <w:r w:rsidRPr="002F1DFA">
        <w:rPr>
          <w:rFonts w:cs="Arial"/>
        </w:rPr>
        <w:t xml:space="preserve"> Na</w:t>
      </w:r>
      <w:r w:rsidR="00A64137">
        <w:rPr>
          <w:rFonts w:cs="Arial"/>
        </w:rPr>
        <w:t>me:  ………………………………………………………....</w:t>
      </w:r>
    </w:p>
    <w:p w14:paraId="5234F101" w14:textId="77777777" w:rsidR="002F70A0" w:rsidRPr="002F1DFA" w:rsidRDefault="002F70A0" w:rsidP="005C39E5">
      <w:pPr>
        <w:spacing w:before="120" w:after="0"/>
        <w:ind w:left="1134"/>
        <w:jc w:val="both"/>
        <w:rPr>
          <w:rFonts w:cs="Arial"/>
        </w:rPr>
      </w:pPr>
      <w:r w:rsidRPr="002F1DFA">
        <w:rPr>
          <w:rFonts w:cs="Arial"/>
        </w:rPr>
        <w:t>Company</w:t>
      </w:r>
      <w:r w:rsidR="00A64137">
        <w:rPr>
          <w:rFonts w:cs="Arial"/>
        </w:rPr>
        <w:t xml:space="preserve"> / Business</w:t>
      </w:r>
      <w:r w:rsidRPr="002F1DFA">
        <w:rPr>
          <w:rFonts w:cs="Arial"/>
        </w:rPr>
        <w:t xml:space="preserve"> Address:  ……</w:t>
      </w:r>
      <w:r w:rsidR="00A64137">
        <w:rPr>
          <w:rFonts w:cs="Arial"/>
        </w:rPr>
        <w:t>………………………………………………….…….</w:t>
      </w:r>
    </w:p>
    <w:p w14:paraId="540EA328" w14:textId="77777777" w:rsidR="002F70A0" w:rsidRPr="002F1DFA" w:rsidRDefault="002F70A0" w:rsidP="005C39E5">
      <w:pPr>
        <w:spacing w:before="120" w:after="0"/>
        <w:ind w:left="1134"/>
        <w:jc w:val="both"/>
        <w:rPr>
          <w:rFonts w:cs="Arial"/>
        </w:rPr>
      </w:pPr>
      <w:r w:rsidRPr="002F1DFA">
        <w:rPr>
          <w:rFonts w:cs="Arial"/>
        </w:rPr>
        <w:t>…………………………………………………………………………………………………..</w:t>
      </w:r>
    </w:p>
    <w:p w14:paraId="50960FAB" w14:textId="77777777" w:rsidR="002F70A0" w:rsidRPr="002F1DFA" w:rsidRDefault="002F70A0" w:rsidP="005C39E5">
      <w:pPr>
        <w:spacing w:before="120" w:after="0"/>
        <w:ind w:left="1134"/>
        <w:jc w:val="both"/>
        <w:rPr>
          <w:rFonts w:cs="Arial"/>
        </w:rPr>
      </w:pPr>
      <w:r w:rsidRPr="002F1DFA">
        <w:rPr>
          <w:rFonts w:cs="Arial"/>
        </w:rPr>
        <w:t xml:space="preserve">Contact Name:  </w:t>
      </w:r>
      <w:r w:rsidR="00464999">
        <w:rPr>
          <w:rFonts w:cs="Arial"/>
        </w:rPr>
        <w:t>……………………………………………………………………………….</w:t>
      </w:r>
    </w:p>
    <w:p w14:paraId="27E400AB" w14:textId="77777777" w:rsidR="002F70A0" w:rsidRPr="002F1DFA" w:rsidRDefault="002F70A0" w:rsidP="005C39E5">
      <w:pPr>
        <w:spacing w:before="120" w:after="0"/>
        <w:ind w:left="1134"/>
        <w:jc w:val="both"/>
        <w:rPr>
          <w:rFonts w:cs="Arial"/>
        </w:rPr>
      </w:pPr>
      <w:r w:rsidRPr="002F1DFA">
        <w:rPr>
          <w:rFonts w:cs="Arial"/>
        </w:rPr>
        <w:t>Telephone Number:</w:t>
      </w:r>
      <w:r w:rsidR="00464999">
        <w:rPr>
          <w:rFonts w:cs="Arial"/>
        </w:rPr>
        <w:t xml:space="preserve">  …………………………………………………………………………</w:t>
      </w:r>
    </w:p>
    <w:p w14:paraId="519C0144"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Does your Company</w:t>
      </w:r>
      <w:r w:rsidR="00464999">
        <w:rPr>
          <w:rFonts w:cs="Arial"/>
        </w:rPr>
        <w:t xml:space="preserve"> /</w:t>
      </w:r>
      <w:r w:rsidR="009768E6">
        <w:rPr>
          <w:rFonts w:cs="Arial"/>
        </w:rPr>
        <w:t xml:space="preserve"> </w:t>
      </w:r>
      <w:r w:rsidR="00464999">
        <w:rPr>
          <w:rFonts w:cs="Arial"/>
        </w:rPr>
        <w:t>Business</w:t>
      </w:r>
      <w:r w:rsidRPr="002F1DFA">
        <w:rPr>
          <w:rFonts w:cs="Arial"/>
        </w:rPr>
        <w:t xml:space="preserve"> currently have a quality system </w:t>
      </w:r>
      <w:r w:rsidRPr="00CE1BF5">
        <w:rPr>
          <w:rFonts w:cs="Arial"/>
        </w:rPr>
        <w:t>compliant</w:t>
      </w:r>
      <w:r w:rsidRPr="002F1DFA">
        <w:rPr>
          <w:rFonts w:cs="Arial"/>
        </w:rPr>
        <w:t xml:space="preserve"> with a National or International Standard?</w:t>
      </w:r>
    </w:p>
    <w:p w14:paraId="4DD8B596" w14:textId="77777777" w:rsidR="00F13937" w:rsidRDefault="00A320C9" w:rsidP="00F13937">
      <w:pPr>
        <w:spacing w:before="120" w:after="0"/>
        <w:ind w:left="1701"/>
        <w:jc w:val="both"/>
        <w:rPr>
          <w:rFonts w:cs="Arial"/>
        </w:rPr>
      </w:pPr>
      <w:sdt>
        <w:sdtPr>
          <w:rPr>
            <w:rFonts w:cs="Arial"/>
          </w:rPr>
          <w:id w:val="-896893505"/>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68E971BB" w14:textId="41D8B8E1" w:rsidR="002F70A0" w:rsidRPr="002F1DFA" w:rsidRDefault="00A320C9" w:rsidP="00F13937">
      <w:pPr>
        <w:spacing w:before="120" w:after="0"/>
        <w:ind w:left="1701"/>
        <w:jc w:val="both"/>
        <w:rPr>
          <w:rFonts w:cs="Arial"/>
        </w:rPr>
      </w:pPr>
      <w:sdt>
        <w:sdtPr>
          <w:rPr>
            <w:rFonts w:cs="Arial"/>
          </w:rPr>
          <w:id w:val="-502588602"/>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2F70A0" w:rsidRPr="002F1DFA">
        <w:rPr>
          <w:rFonts w:cs="Arial"/>
        </w:rPr>
        <w:t xml:space="preserve"> NO</w:t>
      </w:r>
    </w:p>
    <w:p w14:paraId="5EBCFF94"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To which Standard has compliance been achieved?</w:t>
      </w:r>
    </w:p>
    <w:p w14:paraId="13A5B925" w14:textId="283589B5" w:rsidR="002F70A0" w:rsidRDefault="002F70A0" w:rsidP="002E72F6">
      <w:pPr>
        <w:numPr>
          <w:ilvl w:val="0"/>
          <w:numId w:val="14"/>
        </w:numPr>
        <w:tabs>
          <w:tab w:val="left" w:pos="1701"/>
        </w:tabs>
        <w:autoSpaceDE w:val="0"/>
        <w:autoSpaceDN w:val="0"/>
        <w:adjustRightInd w:val="0"/>
        <w:spacing w:before="120" w:after="0"/>
        <w:ind w:left="1701" w:hanging="567"/>
        <w:jc w:val="both"/>
        <w:rPr>
          <w:rFonts w:cs="Arial"/>
        </w:rPr>
      </w:pPr>
      <w:r>
        <w:rPr>
          <w:rFonts w:cs="Arial"/>
        </w:rPr>
        <w:t>AS 4801</w:t>
      </w:r>
      <w:r w:rsidR="00F13937">
        <w:rPr>
          <w:rFonts w:cs="Arial"/>
        </w:rPr>
        <w:tab/>
      </w:r>
      <w:sdt>
        <w:sdtPr>
          <w:rPr>
            <w:rFonts w:cs="Arial"/>
          </w:rPr>
          <w:id w:val="-147215197"/>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p>
    <w:p w14:paraId="57BC74E4" w14:textId="41A8C584" w:rsidR="00B92320" w:rsidRDefault="00B92320" w:rsidP="00F13937">
      <w:pPr>
        <w:numPr>
          <w:ilvl w:val="0"/>
          <w:numId w:val="14"/>
        </w:numPr>
        <w:tabs>
          <w:tab w:val="left" w:pos="1701"/>
        </w:tabs>
        <w:autoSpaceDE w:val="0"/>
        <w:autoSpaceDN w:val="0"/>
        <w:adjustRightInd w:val="0"/>
        <w:spacing w:before="120" w:after="0"/>
        <w:ind w:left="1701" w:hanging="567"/>
        <w:jc w:val="both"/>
        <w:rPr>
          <w:rFonts w:cs="Arial"/>
        </w:rPr>
      </w:pPr>
      <w:r>
        <w:rPr>
          <w:rFonts w:cs="Arial"/>
        </w:rPr>
        <w:t>ISO</w:t>
      </w:r>
      <w:r w:rsidR="0059455B">
        <w:rPr>
          <w:rFonts w:cs="Arial"/>
        </w:rPr>
        <w:t xml:space="preserve"> </w:t>
      </w:r>
      <w:r>
        <w:rPr>
          <w:rFonts w:cs="Arial"/>
        </w:rPr>
        <w:t>45001</w:t>
      </w:r>
      <w:r w:rsidR="00F13937">
        <w:rPr>
          <w:rFonts w:cs="Arial"/>
        </w:rPr>
        <w:tab/>
      </w:r>
      <w:sdt>
        <w:sdtPr>
          <w:rPr>
            <w:rFonts w:cs="Arial"/>
          </w:rPr>
          <w:id w:val="169990175"/>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p>
    <w:p w14:paraId="73DD2E5C" w14:textId="37ADF996" w:rsidR="002F70A0" w:rsidRDefault="00AA1B73" w:rsidP="002E72F6">
      <w:pPr>
        <w:numPr>
          <w:ilvl w:val="0"/>
          <w:numId w:val="14"/>
        </w:numPr>
        <w:tabs>
          <w:tab w:val="left" w:pos="1701"/>
        </w:tabs>
        <w:autoSpaceDE w:val="0"/>
        <w:autoSpaceDN w:val="0"/>
        <w:adjustRightInd w:val="0"/>
        <w:spacing w:before="120" w:after="0"/>
        <w:ind w:left="1701" w:hanging="567"/>
        <w:jc w:val="both"/>
        <w:rPr>
          <w:rFonts w:cs="Arial"/>
        </w:rPr>
      </w:pPr>
      <w:r>
        <w:rPr>
          <w:rFonts w:cs="Arial"/>
        </w:rPr>
        <w:t>AS</w:t>
      </w:r>
      <w:r w:rsidR="002F70A0">
        <w:rPr>
          <w:rFonts w:cs="Arial"/>
        </w:rPr>
        <w:t xml:space="preserve"> 9001</w:t>
      </w:r>
      <w:r w:rsidR="00F13937">
        <w:rPr>
          <w:rFonts w:cs="Arial"/>
        </w:rPr>
        <w:tab/>
      </w:r>
      <w:sdt>
        <w:sdtPr>
          <w:rPr>
            <w:rFonts w:cs="Arial"/>
          </w:rPr>
          <w:id w:val="-129636114"/>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p>
    <w:p w14:paraId="07486FF8" w14:textId="5541E881" w:rsidR="002F70A0" w:rsidRDefault="00AA1B73" w:rsidP="002E72F6">
      <w:pPr>
        <w:numPr>
          <w:ilvl w:val="0"/>
          <w:numId w:val="14"/>
        </w:numPr>
        <w:tabs>
          <w:tab w:val="left" w:pos="1701"/>
        </w:tabs>
        <w:autoSpaceDE w:val="0"/>
        <w:autoSpaceDN w:val="0"/>
        <w:adjustRightInd w:val="0"/>
        <w:spacing w:before="120" w:after="0"/>
        <w:ind w:left="1701" w:hanging="567"/>
        <w:jc w:val="both"/>
        <w:rPr>
          <w:rFonts w:cs="Arial"/>
        </w:rPr>
      </w:pPr>
      <w:r>
        <w:rPr>
          <w:rFonts w:cs="Arial"/>
        </w:rPr>
        <w:t>ISO</w:t>
      </w:r>
      <w:r w:rsidR="002F70A0">
        <w:rPr>
          <w:rFonts w:cs="Arial"/>
        </w:rPr>
        <w:t xml:space="preserve"> 900</w:t>
      </w:r>
      <w:r>
        <w:rPr>
          <w:rFonts w:cs="Arial"/>
        </w:rPr>
        <w:t>1</w:t>
      </w:r>
      <w:r w:rsidR="00F13937">
        <w:rPr>
          <w:rFonts w:cs="Arial"/>
        </w:rPr>
        <w:tab/>
      </w:r>
      <w:sdt>
        <w:sdtPr>
          <w:rPr>
            <w:rFonts w:cs="Arial"/>
          </w:rPr>
          <w:id w:val="1364711182"/>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p>
    <w:p w14:paraId="00FC29FB" w14:textId="400B5E5D" w:rsidR="002F70A0" w:rsidRDefault="002F70A0" w:rsidP="002E72F6">
      <w:pPr>
        <w:numPr>
          <w:ilvl w:val="0"/>
          <w:numId w:val="14"/>
        </w:numPr>
        <w:tabs>
          <w:tab w:val="left" w:pos="1701"/>
        </w:tabs>
        <w:autoSpaceDE w:val="0"/>
        <w:autoSpaceDN w:val="0"/>
        <w:adjustRightInd w:val="0"/>
        <w:spacing w:before="120" w:after="0"/>
        <w:ind w:left="1701" w:hanging="567"/>
        <w:jc w:val="both"/>
        <w:rPr>
          <w:rFonts w:cs="Arial"/>
        </w:rPr>
      </w:pPr>
      <w:r>
        <w:rPr>
          <w:rFonts w:cs="Arial"/>
        </w:rPr>
        <w:t>Other, please specify</w:t>
      </w:r>
      <w:r w:rsidR="00F13937">
        <w:rPr>
          <w:rFonts w:cs="Arial"/>
        </w:rPr>
        <w:tab/>
      </w:r>
      <w:r w:rsidR="00F13937">
        <w:rPr>
          <w:rFonts w:cs="Arial"/>
        </w:rPr>
        <w:tab/>
      </w:r>
      <w:sdt>
        <w:sdtPr>
          <w:rPr>
            <w:rFonts w:cs="Arial"/>
          </w:rPr>
          <w:id w:val="596605359"/>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p>
    <w:p w14:paraId="3D75D9E2" w14:textId="5392B4A6" w:rsidR="00F13937" w:rsidRDefault="00F13937" w:rsidP="00F13937">
      <w:pPr>
        <w:tabs>
          <w:tab w:val="left" w:pos="1701"/>
        </w:tabs>
        <w:autoSpaceDE w:val="0"/>
        <w:autoSpaceDN w:val="0"/>
        <w:adjustRightInd w:val="0"/>
        <w:spacing w:before="120" w:after="0"/>
        <w:ind w:left="1701"/>
        <w:jc w:val="both"/>
        <w:rPr>
          <w:rFonts w:cs="Arial"/>
        </w:rPr>
      </w:pPr>
      <w:r>
        <w:rPr>
          <w:rFonts w:cs="Arial"/>
        </w:rPr>
        <w:t>Specify: ……………………………………….</w:t>
      </w:r>
    </w:p>
    <w:p w14:paraId="64E32E17" w14:textId="0F2FF27A" w:rsidR="004202BB" w:rsidRPr="002F1DFA" w:rsidRDefault="004202BB" w:rsidP="004202BB">
      <w:pPr>
        <w:tabs>
          <w:tab w:val="left" w:pos="1701"/>
        </w:tabs>
        <w:autoSpaceDE w:val="0"/>
        <w:autoSpaceDN w:val="0"/>
        <w:adjustRightInd w:val="0"/>
        <w:spacing w:before="120" w:after="0"/>
        <w:ind w:left="1134"/>
        <w:jc w:val="both"/>
        <w:rPr>
          <w:rFonts w:cs="Arial"/>
        </w:rPr>
      </w:pPr>
      <w:r w:rsidRPr="004202BB">
        <w:rPr>
          <w:rFonts w:cs="Arial"/>
        </w:rPr>
        <w:t>Attach copies of relevant, current certification</w:t>
      </w:r>
      <w:r>
        <w:rPr>
          <w:rFonts w:cs="Arial"/>
        </w:rPr>
        <w:t>.</w:t>
      </w:r>
    </w:p>
    <w:p w14:paraId="7A6C1320"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Has your quality system been assessed by a second and/or third party?</w:t>
      </w:r>
    </w:p>
    <w:p w14:paraId="06A487C8" w14:textId="77777777" w:rsidR="00F13937" w:rsidRDefault="00A320C9" w:rsidP="00F13937">
      <w:pPr>
        <w:spacing w:before="120" w:after="0"/>
        <w:ind w:left="1701"/>
        <w:jc w:val="both"/>
        <w:rPr>
          <w:rFonts w:cs="Arial"/>
        </w:rPr>
      </w:pPr>
      <w:sdt>
        <w:sdtPr>
          <w:rPr>
            <w:rFonts w:cs="Arial"/>
          </w:rPr>
          <w:id w:val="-39026493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1F26B813" w14:textId="323970C6" w:rsidR="002F70A0" w:rsidRPr="002F1DFA" w:rsidRDefault="00A320C9" w:rsidP="00F13937">
      <w:pPr>
        <w:spacing w:before="120" w:after="0"/>
        <w:ind w:left="1701"/>
        <w:jc w:val="both"/>
        <w:rPr>
          <w:rFonts w:cs="Arial"/>
        </w:rPr>
      </w:pPr>
      <w:sdt>
        <w:sdtPr>
          <w:rPr>
            <w:rFonts w:cs="Arial"/>
          </w:rPr>
          <w:id w:val="186709938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2F70A0" w:rsidRPr="002F1DFA">
        <w:rPr>
          <w:rFonts w:cs="Arial"/>
        </w:rPr>
        <w:t xml:space="preserve"> NO</w:t>
      </w:r>
    </w:p>
    <w:p w14:paraId="2B7077B6" w14:textId="557ADCDB"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If yes, which Organisation performed the assessment?</w:t>
      </w:r>
      <w:r w:rsidR="00F13937">
        <w:rPr>
          <w:rFonts w:cs="Arial"/>
        </w:rPr>
        <w:t xml:space="preserve"> ……………………………………</w:t>
      </w:r>
    </w:p>
    <w:p w14:paraId="14AD4D8C"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When was the assessment conducted?</w:t>
      </w:r>
    </w:p>
    <w:p w14:paraId="5784B1D3" w14:textId="77777777" w:rsidR="002F70A0" w:rsidRPr="002F1DFA" w:rsidRDefault="002F70A0" w:rsidP="00F13937">
      <w:pPr>
        <w:spacing w:before="120" w:after="0"/>
        <w:ind w:left="1134"/>
        <w:jc w:val="both"/>
        <w:rPr>
          <w:rFonts w:cs="Arial"/>
        </w:rPr>
      </w:pPr>
      <w:r w:rsidRPr="002F1DFA">
        <w:rPr>
          <w:rFonts w:cs="Arial"/>
        </w:rPr>
        <w:t>Date: ……………………………………</w:t>
      </w:r>
    </w:p>
    <w:p w14:paraId="18A6CDD0"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If your Company</w:t>
      </w:r>
      <w:r w:rsidR="00464999">
        <w:rPr>
          <w:rFonts w:cs="Arial"/>
        </w:rPr>
        <w:t xml:space="preserve"> / Business</w:t>
      </w:r>
      <w:r w:rsidRPr="002F1DFA">
        <w:rPr>
          <w:rFonts w:cs="Arial"/>
        </w:rPr>
        <w:t xml:space="preserve"> is in the process of accreditation:</w:t>
      </w:r>
    </w:p>
    <w:p w14:paraId="52325617" w14:textId="77777777" w:rsidR="002F70A0" w:rsidRPr="002F1DFA" w:rsidRDefault="002F70A0" w:rsidP="002E72F6">
      <w:pPr>
        <w:numPr>
          <w:ilvl w:val="0"/>
          <w:numId w:val="15"/>
        </w:numPr>
        <w:tabs>
          <w:tab w:val="left" w:pos="1701"/>
        </w:tabs>
        <w:autoSpaceDE w:val="0"/>
        <w:autoSpaceDN w:val="0"/>
        <w:adjustRightInd w:val="0"/>
        <w:spacing w:before="120" w:after="0"/>
        <w:ind w:left="1701" w:hanging="567"/>
        <w:jc w:val="both"/>
        <w:rPr>
          <w:rFonts w:cs="Arial"/>
        </w:rPr>
      </w:pPr>
      <w:r w:rsidRPr="002F1DFA">
        <w:rPr>
          <w:rFonts w:cs="Arial"/>
        </w:rPr>
        <w:t>When is the assessment to be completed?</w:t>
      </w:r>
    </w:p>
    <w:p w14:paraId="701D8CAA" w14:textId="77777777" w:rsidR="002F70A0" w:rsidRPr="002F1DFA" w:rsidRDefault="002F70A0" w:rsidP="00F13937">
      <w:pPr>
        <w:spacing w:before="120" w:after="0"/>
        <w:ind w:left="1701"/>
        <w:jc w:val="both"/>
        <w:rPr>
          <w:rFonts w:cs="Arial"/>
        </w:rPr>
      </w:pPr>
      <w:r w:rsidRPr="002F1DFA">
        <w:rPr>
          <w:rFonts w:cs="Arial"/>
        </w:rPr>
        <w:t>Date: ……………………………………</w:t>
      </w:r>
    </w:p>
    <w:p w14:paraId="38AA4D92" w14:textId="77777777" w:rsidR="002F70A0" w:rsidRPr="002F1DFA" w:rsidRDefault="002F70A0" w:rsidP="002E72F6">
      <w:pPr>
        <w:numPr>
          <w:ilvl w:val="0"/>
          <w:numId w:val="15"/>
        </w:numPr>
        <w:tabs>
          <w:tab w:val="left" w:pos="1701"/>
        </w:tabs>
        <w:autoSpaceDE w:val="0"/>
        <w:autoSpaceDN w:val="0"/>
        <w:adjustRightInd w:val="0"/>
        <w:spacing w:before="120" w:after="0"/>
        <w:ind w:left="1701" w:hanging="567"/>
        <w:jc w:val="both"/>
        <w:rPr>
          <w:rFonts w:cs="Arial"/>
        </w:rPr>
      </w:pPr>
      <w:r w:rsidRPr="002F1DFA">
        <w:rPr>
          <w:rFonts w:cs="Arial"/>
        </w:rPr>
        <w:t>Who</w:t>
      </w:r>
      <w:r>
        <w:rPr>
          <w:rFonts w:cs="Arial"/>
        </w:rPr>
        <w:t xml:space="preserve"> </w:t>
      </w:r>
      <w:r w:rsidRPr="002F1DFA">
        <w:rPr>
          <w:rFonts w:cs="Arial"/>
        </w:rPr>
        <w:t>will perform the assessment?</w:t>
      </w:r>
    </w:p>
    <w:p w14:paraId="786E9E98" w14:textId="77777777" w:rsidR="002F70A0" w:rsidRPr="002F1DFA" w:rsidRDefault="002F70A0" w:rsidP="00F13937">
      <w:pPr>
        <w:spacing w:before="120" w:after="0"/>
        <w:ind w:left="1701"/>
        <w:jc w:val="both"/>
        <w:rPr>
          <w:rFonts w:cs="Arial"/>
        </w:rPr>
      </w:pPr>
      <w:r w:rsidRPr="002F1DFA">
        <w:rPr>
          <w:rFonts w:cs="Arial"/>
        </w:rPr>
        <w:t>Details: ……………………………………………………………………………</w:t>
      </w:r>
    </w:p>
    <w:p w14:paraId="46C73523"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How many people do you employ?</w:t>
      </w:r>
    </w:p>
    <w:p w14:paraId="634E6CBC" w14:textId="77777777" w:rsidR="002F70A0" w:rsidRPr="002F1DFA" w:rsidRDefault="002F70A0" w:rsidP="00F13937">
      <w:pPr>
        <w:spacing w:before="120" w:after="0"/>
        <w:ind w:left="1134"/>
        <w:jc w:val="both"/>
        <w:rPr>
          <w:rFonts w:cs="Arial"/>
        </w:rPr>
      </w:pPr>
      <w:r w:rsidRPr="002F1DFA">
        <w:rPr>
          <w:rFonts w:cs="Arial"/>
        </w:rPr>
        <w:t>Number:  …………</w:t>
      </w:r>
      <w:r w:rsidR="004C3502">
        <w:rPr>
          <w:rFonts w:cs="Arial"/>
        </w:rPr>
        <w:t>.</w:t>
      </w:r>
      <w:r w:rsidRPr="002F1DFA">
        <w:rPr>
          <w:rFonts w:cs="Arial"/>
        </w:rPr>
        <w:t>……………………………</w:t>
      </w:r>
    </w:p>
    <w:p w14:paraId="52AE4D26"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How many people are employed:</w:t>
      </w:r>
    </w:p>
    <w:p w14:paraId="03D29761" w14:textId="77777777" w:rsidR="002F70A0" w:rsidRDefault="002F70A0" w:rsidP="00F13937">
      <w:pPr>
        <w:numPr>
          <w:ilvl w:val="0"/>
          <w:numId w:val="16"/>
        </w:numPr>
        <w:tabs>
          <w:tab w:val="left" w:pos="1701"/>
        </w:tabs>
        <w:autoSpaceDE w:val="0"/>
        <w:autoSpaceDN w:val="0"/>
        <w:adjustRightInd w:val="0"/>
        <w:spacing w:before="120" w:after="0"/>
        <w:ind w:left="1701" w:hanging="567"/>
        <w:jc w:val="both"/>
        <w:rPr>
          <w:rFonts w:cs="Arial"/>
        </w:rPr>
      </w:pPr>
      <w:r>
        <w:rPr>
          <w:rFonts w:cs="Arial"/>
        </w:rPr>
        <w:lastRenderedPageBreak/>
        <w:t>I</w:t>
      </w:r>
      <w:r w:rsidRPr="002F1DFA">
        <w:rPr>
          <w:rFonts w:cs="Arial"/>
        </w:rPr>
        <w:t>n Q</w:t>
      </w:r>
      <w:r>
        <w:rPr>
          <w:rFonts w:cs="Arial"/>
        </w:rPr>
        <w:t xml:space="preserve">uality </w:t>
      </w:r>
      <w:r w:rsidRPr="002F1DFA">
        <w:rPr>
          <w:rFonts w:cs="Arial"/>
        </w:rPr>
        <w:t>A</w:t>
      </w:r>
      <w:r>
        <w:rPr>
          <w:rFonts w:cs="Arial"/>
        </w:rPr>
        <w:t>ssurance</w:t>
      </w:r>
      <w:r w:rsidRPr="002F1DFA">
        <w:rPr>
          <w:rFonts w:cs="Arial"/>
        </w:rPr>
        <w:t>? …………………………………….</w:t>
      </w:r>
    </w:p>
    <w:p w14:paraId="41061F48" w14:textId="77777777" w:rsidR="002F70A0" w:rsidRDefault="002F70A0" w:rsidP="00F13937">
      <w:pPr>
        <w:numPr>
          <w:ilvl w:val="0"/>
          <w:numId w:val="16"/>
        </w:numPr>
        <w:tabs>
          <w:tab w:val="left" w:pos="1701"/>
        </w:tabs>
        <w:autoSpaceDE w:val="0"/>
        <w:autoSpaceDN w:val="0"/>
        <w:adjustRightInd w:val="0"/>
        <w:spacing w:before="120" w:after="0"/>
        <w:ind w:left="1701" w:hanging="567"/>
        <w:jc w:val="both"/>
        <w:rPr>
          <w:rFonts w:cs="Arial"/>
        </w:rPr>
      </w:pPr>
      <w:r>
        <w:rPr>
          <w:rFonts w:cs="Arial"/>
        </w:rPr>
        <w:t xml:space="preserve">In inspection </w:t>
      </w:r>
      <w:r w:rsidRPr="002F1DFA">
        <w:rPr>
          <w:rFonts w:cs="Arial"/>
        </w:rPr>
        <w:t>o</w:t>
      </w:r>
      <w:r>
        <w:rPr>
          <w:rFonts w:cs="Arial"/>
        </w:rPr>
        <w:t>r</w:t>
      </w:r>
      <w:r w:rsidRPr="002F1DFA">
        <w:rPr>
          <w:rFonts w:cs="Arial"/>
        </w:rPr>
        <w:t xml:space="preserve"> related areas?  …………………………</w:t>
      </w:r>
    </w:p>
    <w:p w14:paraId="22EAEC18"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Has your Company previously su</w:t>
      </w:r>
      <w:r w:rsidR="00807A41">
        <w:rPr>
          <w:rFonts w:cs="Arial"/>
        </w:rPr>
        <w:t>pplied goods and/or services to</w:t>
      </w:r>
      <w:r>
        <w:rPr>
          <w:rFonts w:cs="Arial"/>
        </w:rPr>
        <w:t xml:space="preserve"> </w:t>
      </w:r>
      <w:r w:rsidR="00AE4379">
        <w:rPr>
          <w:rFonts w:cs="Arial"/>
        </w:rPr>
        <w:t>PPA</w:t>
      </w:r>
      <w:r w:rsidRPr="002F1DFA">
        <w:rPr>
          <w:rFonts w:cs="Arial"/>
        </w:rPr>
        <w:t>? Please quote examples, order numbers, etc.</w:t>
      </w:r>
    </w:p>
    <w:p w14:paraId="524F7D1E" w14:textId="77777777" w:rsidR="00F13937" w:rsidRDefault="00A320C9" w:rsidP="00F13937">
      <w:pPr>
        <w:spacing w:before="120" w:after="0"/>
        <w:ind w:left="1701"/>
        <w:jc w:val="both"/>
        <w:rPr>
          <w:rFonts w:cs="Arial"/>
        </w:rPr>
      </w:pPr>
      <w:sdt>
        <w:sdtPr>
          <w:rPr>
            <w:rFonts w:cs="Arial"/>
          </w:rPr>
          <w:id w:val="29865715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29700D84" w14:textId="60A81805" w:rsidR="002F70A0" w:rsidRPr="002F1DFA" w:rsidRDefault="00A320C9" w:rsidP="00F13937">
      <w:pPr>
        <w:spacing w:before="120" w:after="0"/>
        <w:ind w:left="1701"/>
        <w:jc w:val="both"/>
        <w:rPr>
          <w:rFonts w:cs="Arial"/>
        </w:rPr>
      </w:pPr>
      <w:sdt>
        <w:sdtPr>
          <w:rPr>
            <w:rFonts w:cs="Arial"/>
          </w:rPr>
          <w:id w:val="1532997447"/>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NO</w:t>
      </w:r>
    </w:p>
    <w:p w14:paraId="4AC34EA7" w14:textId="77777777" w:rsidR="002F70A0" w:rsidRPr="002F1DFA" w:rsidRDefault="002F70A0" w:rsidP="00F13937">
      <w:pPr>
        <w:spacing w:before="120" w:after="0"/>
        <w:ind w:left="1134"/>
        <w:jc w:val="both"/>
        <w:rPr>
          <w:rFonts w:cs="Arial"/>
        </w:rPr>
      </w:pPr>
      <w:r w:rsidRPr="002F1DFA">
        <w:rPr>
          <w:rFonts w:cs="Arial"/>
        </w:rPr>
        <w:t>Details: …………………………………………………………………………………………</w:t>
      </w:r>
    </w:p>
    <w:p w14:paraId="41AD445E" w14:textId="77777777" w:rsidR="002F70A0" w:rsidRDefault="002F70A0" w:rsidP="00F13937">
      <w:pPr>
        <w:spacing w:before="120" w:after="0"/>
        <w:ind w:left="1134"/>
        <w:jc w:val="both"/>
        <w:rPr>
          <w:rFonts w:cs="Arial"/>
        </w:rPr>
      </w:pPr>
      <w:r w:rsidRPr="002F1DFA">
        <w:rPr>
          <w:rFonts w:cs="Arial"/>
        </w:rPr>
        <w:t>……………</w:t>
      </w:r>
      <w:r w:rsidR="004C3502">
        <w:rPr>
          <w:rFonts w:cs="Arial"/>
        </w:rPr>
        <w:t>…</w:t>
      </w:r>
      <w:r w:rsidRPr="002F1DFA">
        <w:rPr>
          <w:rFonts w:cs="Arial"/>
        </w:rPr>
        <w:t>…………………………………………………………………………………...</w:t>
      </w:r>
    </w:p>
    <w:p w14:paraId="2F24B2F9" w14:textId="77777777" w:rsidR="002F70A0" w:rsidRDefault="002F70A0" w:rsidP="00F13937">
      <w:pPr>
        <w:spacing w:before="120" w:after="0"/>
        <w:ind w:left="1134"/>
        <w:jc w:val="both"/>
        <w:rPr>
          <w:rFonts w:cs="Arial"/>
        </w:rPr>
      </w:pPr>
      <w:r>
        <w:rPr>
          <w:rFonts w:cs="Arial"/>
        </w:rPr>
        <w:t>.......................................</w:t>
      </w:r>
      <w:r w:rsidR="004C3502">
        <w:rPr>
          <w:rFonts w:cs="Arial"/>
        </w:rPr>
        <w:t>........</w:t>
      </w:r>
      <w:r>
        <w:rPr>
          <w:rFonts w:cs="Arial"/>
        </w:rPr>
        <w:t>.......................................................................................</w:t>
      </w:r>
    </w:p>
    <w:p w14:paraId="2DF2D8B8"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What is the Scope of your Quality System?</w:t>
      </w:r>
    </w:p>
    <w:p w14:paraId="5870D1A6" w14:textId="77777777" w:rsidR="004C3502" w:rsidRPr="002F1DFA" w:rsidRDefault="004C3502" w:rsidP="00F13937">
      <w:pPr>
        <w:spacing w:before="120" w:after="0"/>
        <w:ind w:left="1134"/>
        <w:jc w:val="both"/>
        <w:rPr>
          <w:rFonts w:cs="Arial"/>
        </w:rPr>
      </w:pPr>
      <w:r w:rsidRPr="002F1DFA">
        <w:rPr>
          <w:rFonts w:cs="Arial"/>
        </w:rPr>
        <w:t>Details: …………………………………………………………………………………………</w:t>
      </w:r>
    </w:p>
    <w:p w14:paraId="7B27C017" w14:textId="77777777" w:rsidR="004C3502" w:rsidRDefault="004C3502" w:rsidP="00F13937">
      <w:pPr>
        <w:spacing w:before="120" w:after="0"/>
        <w:ind w:left="1134"/>
        <w:jc w:val="both"/>
        <w:rPr>
          <w:rFonts w:cs="Arial"/>
        </w:rPr>
      </w:pPr>
      <w:r w:rsidRPr="002F1DFA">
        <w:rPr>
          <w:rFonts w:cs="Arial"/>
        </w:rPr>
        <w:t>……………</w:t>
      </w:r>
      <w:r>
        <w:rPr>
          <w:rFonts w:cs="Arial"/>
        </w:rPr>
        <w:t>…</w:t>
      </w:r>
      <w:r w:rsidRPr="002F1DFA">
        <w:rPr>
          <w:rFonts w:cs="Arial"/>
        </w:rPr>
        <w:t>…………………………………………………………………………………...</w:t>
      </w:r>
    </w:p>
    <w:p w14:paraId="3F013D0C" w14:textId="77777777" w:rsidR="004C3502" w:rsidRDefault="004C3502" w:rsidP="00F13937">
      <w:pPr>
        <w:spacing w:before="120" w:after="0"/>
        <w:ind w:left="1134"/>
        <w:jc w:val="both"/>
        <w:rPr>
          <w:rFonts w:cs="Arial"/>
        </w:rPr>
      </w:pPr>
      <w:r>
        <w:rPr>
          <w:rFonts w:cs="Arial"/>
        </w:rPr>
        <w:t>......................................................................................................................................</w:t>
      </w:r>
    </w:p>
    <w:p w14:paraId="2D8FD798"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 xml:space="preserve">Does your supply to </w:t>
      </w:r>
      <w:r w:rsidR="00807A41">
        <w:rPr>
          <w:rFonts w:cs="Arial"/>
        </w:rPr>
        <w:t>P</w:t>
      </w:r>
      <w:r w:rsidR="00AE4379">
        <w:rPr>
          <w:rFonts w:cs="Arial"/>
        </w:rPr>
        <w:t>PA</w:t>
      </w:r>
      <w:r w:rsidRPr="002F1DFA">
        <w:rPr>
          <w:rFonts w:cs="Arial"/>
        </w:rPr>
        <w:t xml:space="preserve"> involve the use of sub-contractors or sub-suppliers?</w:t>
      </w:r>
    </w:p>
    <w:p w14:paraId="21CDD1CB" w14:textId="77777777" w:rsidR="00F13937" w:rsidRDefault="00A320C9" w:rsidP="00F13937">
      <w:pPr>
        <w:spacing w:before="120" w:after="0"/>
        <w:ind w:left="1701"/>
        <w:jc w:val="both"/>
        <w:rPr>
          <w:rFonts w:cs="Arial"/>
        </w:rPr>
      </w:pPr>
      <w:sdt>
        <w:sdtPr>
          <w:rPr>
            <w:rFonts w:cs="Arial"/>
          </w:rPr>
          <w:id w:val="1433392007"/>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024E9AB8" w14:textId="2BAE6B95" w:rsidR="002F70A0" w:rsidRPr="002F1DFA" w:rsidRDefault="00A320C9" w:rsidP="00F13937">
      <w:pPr>
        <w:spacing w:before="120" w:after="0"/>
        <w:ind w:left="1701"/>
        <w:jc w:val="both"/>
        <w:rPr>
          <w:rFonts w:cs="Arial"/>
        </w:rPr>
      </w:pPr>
      <w:sdt>
        <w:sdtPr>
          <w:rPr>
            <w:rFonts w:cs="Arial"/>
          </w:rPr>
          <w:id w:val="-39589557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2F70A0" w:rsidRPr="002F1DFA">
        <w:rPr>
          <w:rFonts w:cs="Arial"/>
        </w:rPr>
        <w:t xml:space="preserve"> NO</w:t>
      </w:r>
    </w:p>
    <w:p w14:paraId="1C9236AC"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If yes to above, do you have procedures for assessing and approving the Quality System of your sub-contractors and sub-suppliers?</w:t>
      </w:r>
    </w:p>
    <w:p w14:paraId="0CDDCF2C" w14:textId="77777777" w:rsidR="00F13937" w:rsidRDefault="00A320C9" w:rsidP="00F13937">
      <w:pPr>
        <w:spacing w:before="120" w:after="0"/>
        <w:ind w:left="1701"/>
        <w:jc w:val="both"/>
        <w:rPr>
          <w:rFonts w:cs="Arial"/>
        </w:rPr>
      </w:pPr>
      <w:sdt>
        <w:sdtPr>
          <w:rPr>
            <w:rFonts w:cs="Arial"/>
          </w:rPr>
          <w:id w:val="41878079"/>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3048364F" w14:textId="5D61FEF4" w:rsidR="002F70A0" w:rsidRPr="002F1DFA" w:rsidRDefault="00A320C9" w:rsidP="00F13937">
      <w:pPr>
        <w:spacing w:before="120" w:after="0"/>
        <w:ind w:left="1701"/>
        <w:jc w:val="both"/>
        <w:rPr>
          <w:rFonts w:cs="Arial"/>
        </w:rPr>
      </w:pPr>
      <w:sdt>
        <w:sdtPr>
          <w:rPr>
            <w:rFonts w:cs="Arial"/>
          </w:rPr>
          <w:id w:val="1773587010"/>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2F70A0" w:rsidRPr="002F1DFA">
        <w:rPr>
          <w:rFonts w:cs="Arial"/>
        </w:rPr>
        <w:t xml:space="preserve"> NO</w:t>
      </w:r>
    </w:p>
    <w:p w14:paraId="5D584CAA" w14:textId="77777777" w:rsidR="002F70A0" w:rsidRPr="002F1DFA" w:rsidRDefault="002F70A0" w:rsidP="00F13937">
      <w:pPr>
        <w:numPr>
          <w:ilvl w:val="0"/>
          <w:numId w:val="13"/>
        </w:numPr>
        <w:tabs>
          <w:tab w:val="left" w:pos="1134"/>
        </w:tabs>
        <w:autoSpaceDE w:val="0"/>
        <w:autoSpaceDN w:val="0"/>
        <w:adjustRightInd w:val="0"/>
        <w:spacing w:before="120" w:after="0"/>
        <w:ind w:left="1134" w:hanging="567"/>
        <w:jc w:val="both"/>
        <w:rPr>
          <w:rFonts w:cs="Arial"/>
        </w:rPr>
      </w:pPr>
      <w:r w:rsidRPr="002F1DFA">
        <w:rPr>
          <w:rFonts w:cs="Arial"/>
        </w:rPr>
        <w:t>Do you carry out structured audits of your sub-contractors and sub-suppliers?</w:t>
      </w:r>
    </w:p>
    <w:p w14:paraId="266ACCD1" w14:textId="77777777" w:rsidR="00F13937" w:rsidRDefault="00A320C9" w:rsidP="00F13937">
      <w:pPr>
        <w:spacing w:before="120" w:after="0"/>
        <w:ind w:left="1701"/>
        <w:jc w:val="both"/>
        <w:rPr>
          <w:rFonts w:cs="Arial"/>
        </w:rPr>
      </w:pPr>
      <w:sdt>
        <w:sdtPr>
          <w:rPr>
            <w:rFonts w:cs="Arial"/>
          </w:rPr>
          <w:id w:val="-652140988"/>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F13937">
        <w:rPr>
          <w:rFonts w:cs="Arial"/>
        </w:rPr>
        <w:t xml:space="preserve"> </w:t>
      </w:r>
      <w:r w:rsidR="002F70A0" w:rsidRPr="002F1DFA">
        <w:rPr>
          <w:rFonts w:cs="Arial"/>
        </w:rPr>
        <w:t>YES</w:t>
      </w:r>
    </w:p>
    <w:p w14:paraId="1F81F90A" w14:textId="137ECFF4" w:rsidR="002F70A0" w:rsidRPr="002F1DFA" w:rsidRDefault="00A320C9" w:rsidP="00F13937">
      <w:pPr>
        <w:spacing w:before="120" w:after="0"/>
        <w:ind w:left="1701"/>
        <w:jc w:val="both"/>
        <w:rPr>
          <w:rFonts w:cs="Arial"/>
        </w:rPr>
      </w:pPr>
      <w:sdt>
        <w:sdtPr>
          <w:rPr>
            <w:rFonts w:cs="Arial"/>
          </w:rPr>
          <w:id w:val="534397540"/>
          <w14:checkbox>
            <w14:checked w14:val="0"/>
            <w14:checkedState w14:val="2612" w14:font="MS Gothic"/>
            <w14:uncheckedState w14:val="2610" w14:font="MS Gothic"/>
          </w14:checkbox>
        </w:sdtPr>
        <w:sdtEndPr/>
        <w:sdtContent>
          <w:r w:rsidR="00F13937">
            <w:rPr>
              <w:rFonts w:ascii="MS Gothic" w:eastAsia="MS Gothic" w:hAnsi="MS Gothic" w:cs="Arial" w:hint="eastAsia"/>
            </w:rPr>
            <w:t>☐</w:t>
          </w:r>
        </w:sdtContent>
      </w:sdt>
      <w:r w:rsidR="002F70A0" w:rsidRPr="002F1DFA">
        <w:rPr>
          <w:rFonts w:cs="Arial"/>
        </w:rPr>
        <w:t xml:space="preserve"> NO</w:t>
      </w:r>
    </w:p>
    <w:p w14:paraId="583BC1F5" w14:textId="77777777" w:rsidR="002F70A0" w:rsidRPr="002F1DFA" w:rsidRDefault="002F70A0" w:rsidP="005C39E5">
      <w:pPr>
        <w:spacing w:before="480" w:after="0"/>
        <w:jc w:val="both"/>
        <w:rPr>
          <w:rFonts w:cs="Arial"/>
        </w:rPr>
      </w:pPr>
      <w:r w:rsidRPr="002F1DFA">
        <w:rPr>
          <w:rFonts w:cs="Arial"/>
        </w:rPr>
        <w:t>Name of Tenderer:  ……………………………………………………………………………………..</w:t>
      </w:r>
    </w:p>
    <w:p w14:paraId="078CBF3B" w14:textId="77777777" w:rsidR="002F70A0" w:rsidRPr="002F1DFA" w:rsidRDefault="002F70A0" w:rsidP="005C39E5">
      <w:pPr>
        <w:spacing w:before="480" w:after="0"/>
        <w:jc w:val="both"/>
        <w:rPr>
          <w:rFonts w:cs="Arial"/>
        </w:rPr>
      </w:pPr>
      <w:r w:rsidRPr="002F1DFA">
        <w:rPr>
          <w:rFonts w:cs="Arial"/>
        </w:rPr>
        <w:t>Signed:  …………………………………………………………………………………………………..</w:t>
      </w:r>
    </w:p>
    <w:p w14:paraId="3D90EB23" w14:textId="77777777" w:rsidR="002F70A0" w:rsidRPr="002F1DFA" w:rsidRDefault="002F70A0" w:rsidP="002F70A0">
      <w:pPr>
        <w:pStyle w:val="Schedule1"/>
      </w:pPr>
      <w:r w:rsidRPr="002F1DFA">
        <w:br w:type="page"/>
      </w:r>
      <w:bookmarkStart w:id="40" w:name="_Toc79488809"/>
      <w:bookmarkStart w:id="41" w:name="_Toc98216335"/>
      <w:bookmarkStart w:id="42" w:name="_Toc199758090"/>
      <w:bookmarkStart w:id="43" w:name="_Toc483483738"/>
      <w:bookmarkStart w:id="44" w:name="_Toc197089537"/>
      <w:bookmarkEnd w:id="34"/>
      <w:bookmarkEnd w:id="35"/>
      <w:r w:rsidRPr="002F1DFA">
        <w:lastRenderedPageBreak/>
        <w:t xml:space="preserve">Schedule </w:t>
      </w:r>
      <w:r w:rsidR="00CA4021">
        <w:t>6</w:t>
      </w:r>
      <w:r w:rsidR="00B40DBD" w:rsidRPr="002F1DFA">
        <w:t xml:space="preserve"> </w:t>
      </w:r>
      <w:r w:rsidRPr="002F1DFA">
        <w:t>– Collusive Tendering – Statutory Declaration</w:t>
      </w:r>
      <w:bookmarkEnd w:id="40"/>
      <w:bookmarkEnd w:id="41"/>
      <w:bookmarkEnd w:id="42"/>
      <w:bookmarkEnd w:id="43"/>
      <w:bookmarkEnd w:id="44"/>
    </w:p>
    <w:p w14:paraId="7B997A19" w14:textId="77777777" w:rsidR="002F70A0" w:rsidRDefault="002F70A0" w:rsidP="00B46ECF">
      <w:pPr>
        <w:spacing w:before="480" w:after="0"/>
        <w:jc w:val="both"/>
        <w:rPr>
          <w:rFonts w:cs="Arial"/>
          <w:b/>
        </w:rPr>
      </w:pPr>
      <w:r w:rsidRPr="002F1DFA">
        <w:rPr>
          <w:rFonts w:cs="Arial"/>
          <w:b/>
        </w:rPr>
        <w:t>I, ………………………………………………………………………………………………………,</w:t>
      </w:r>
    </w:p>
    <w:p w14:paraId="49EE0FDC" w14:textId="77777777" w:rsidR="002F70A0" w:rsidRPr="002F1DFA" w:rsidRDefault="002F70A0" w:rsidP="00B46ECF">
      <w:pPr>
        <w:spacing w:before="480" w:after="0"/>
        <w:jc w:val="both"/>
        <w:rPr>
          <w:rFonts w:cs="Arial"/>
          <w:b/>
        </w:rPr>
      </w:pPr>
      <w:r w:rsidRPr="002F1DFA">
        <w:rPr>
          <w:rFonts w:cs="Arial"/>
          <w:b/>
        </w:rPr>
        <w:t>of, …………………………………………………………………………………………………….,</w:t>
      </w:r>
    </w:p>
    <w:p w14:paraId="4CE351A6" w14:textId="5D463604" w:rsidR="002F70A0" w:rsidRPr="00675B8F" w:rsidRDefault="002F70A0" w:rsidP="00B46ECF">
      <w:pPr>
        <w:spacing w:before="480" w:after="0"/>
        <w:jc w:val="both"/>
        <w:rPr>
          <w:rFonts w:cs="Arial"/>
          <w:b/>
        </w:rPr>
      </w:pPr>
      <w:r w:rsidRPr="002F1DFA">
        <w:rPr>
          <w:rFonts w:cs="Arial"/>
          <w:b/>
        </w:rPr>
        <w:t>in the State of, …………………</w:t>
      </w:r>
      <w:proofErr w:type="gramStart"/>
      <w:r w:rsidRPr="002F1DFA">
        <w:rPr>
          <w:rFonts w:cs="Arial"/>
          <w:b/>
        </w:rPr>
        <w:t>…..</w:t>
      </w:r>
      <w:proofErr w:type="gramEnd"/>
      <w:r w:rsidRPr="002F1DFA">
        <w:rPr>
          <w:rFonts w:cs="Arial"/>
          <w:b/>
        </w:rPr>
        <w:t xml:space="preserve">, </w:t>
      </w:r>
      <w:r w:rsidR="00FE5D2E">
        <w:rPr>
          <w:rFonts w:cs="Arial"/>
          <w:b/>
        </w:rPr>
        <w:t>sincerely declare as follows</w:t>
      </w:r>
      <w:r w:rsidRPr="002F1DFA">
        <w:rPr>
          <w:rFonts w:cs="Arial"/>
          <w:b/>
        </w:rPr>
        <w:t xml:space="preserve"> in relation to the Tender</w:t>
      </w:r>
      <w:r w:rsidR="00B8544B">
        <w:rPr>
          <w:rFonts w:cs="Arial"/>
          <w:b/>
        </w:rPr>
        <w:t xml:space="preserve"> No. </w:t>
      </w:r>
      <w:r w:rsidR="00A67364">
        <w:rPr>
          <w:rFonts w:cs="Arial"/>
          <w:b/>
        </w:rPr>
        <w:t>T14/25</w:t>
      </w:r>
      <w:r w:rsidRPr="00422A63">
        <w:rPr>
          <w:rFonts w:cs="Arial"/>
          <w:b/>
        </w:rPr>
        <w:t xml:space="preserve"> for </w:t>
      </w:r>
      <w:r w:rsidR="00A67364">
        <w:rPr>
          <w:rFonts w:cs="Arial"/>
          <w:b/>
        </w:rPr>
        <w:t xml:space="preserve">DCWP Stage 3 – ECI for DCW </w:t>
      </w:r>
      <w:r w:rsidR="00820B13">
        <w:rPr>
          <w:rFonts w:cs="Arial"/>
          <w:b/>
        </w:rPr>
        <w:t>Reinstatement</w:t>
      </w:r>
      <w:r w:rsidR="00B66AA3">
        <w:rPr>
          <w:rFonts w:cs="Arial"/>
          <w:b/>
        </w:rPr>
        <w:t xml:space="preserve"> Project</w:t>
      </w:r>
    </w:p>
    <w:p w14:paraId="47C02844" w14:textId="77777777" w:rsidR="002F70A0" w:rsidRPr="002F1DFA" w:rsidRDefault="002F70A0" w:rsidP="00B46ECF">
      <w:pPr>
        <w:spacing w:before="480" w:after="0"/>
        <w:jc w:val="both"/>
        <w:rPr>
          <w:rFonts w:cs="Arial"/>
          <w:b/>
        </w:rPr>
      </w:pPr>
      <w:r w:rsidRPr="002F1DFA">
        <w:rPr>
          <w:rFonts w:cs="Arial"/>
          <w:b/>
        </w:rPr>
        <w:t>THAT</w:t>
      </w:r>
    </w:p>
    <w:p w14:paraId="31D5A62D" w14:textId="77777777" w:rsidR="002F70A0" w:rsidRPr="002F1DFA" w:rsidRDefault="002F70A0" w:rsidP="002E72F6">
      <w:pPr>
        <w:pStyle w:val="BodyText2"/>
        <w:numPr>
          <w:ilvl w:val="0"/>
          <w:numId w:val="2"/>
        </w:numPr>
        <w:tabs>
          <w:tab w:val="clear" w:pos="720"/>
          <w:tab w:val="num" w:pos="567"/>
        </w:tabs>
        <w:spacing w:before="480" w:after="0"/>
        <w:ind w:left="567" w:hanging="567"/>
        <w:jc w:val="both"/>
        <w:rPr>
          <w:rFonts w:cs="Arial"/>
        </w:rPr>
      </w:pPr>
      <w:r w:rsidRPr="002F1DFA">
        <w:rPr>
          <w:rFonts w:cs="Arial"/>
        </w:rPr>
        <w:t>I hold the position of …………………………………………….and am duly authorised by the Tenderer to make this declaration on its behalf.</w:t>
      </w:r>
    </w:p>
    <w:p w14:paraId="6C54CE48" w14:textId="77777777" w:rsidR="002F70A0" w:rsidRPr="002F1DFA" w:rsidRDefault="002F70A0" w:rsidP="002E72F6">
      <w:pPr>
        <w:numPr>
          <w:ilvl w:val="0"/>
          <w:numId w:val="2"/>
        </w:numPr>
        <w:tabs>
          <w:tab w:val="clear" w:pos="720"/>
          <w:tab w:val="num" w:pos="567"/>
        </w:tabs>
        <w:spacing w:before="480" w:after="0"/>
        <w:ind w:left="567" w:hanging="567"/>
        <w:jc w:val="both"/>
        <w:rPr>
          <w:rFonts w:cs="Arial"/>
        </w:rPr>
      </w:pPr>
      <w:r w:rsidRPr="002F1DFA">
        <w:rPr>
          <w:rFonts w:cs="Arial"/>
        </w:rPr>
        <w:t>* Neither the Tenderer nor any of its servants or agents has entered into any contract, arrangement or understanding to pay moneys or provide any benefits to any trade association, arising out of or in relation to any Contract resulting from the Tender except as stated herein and apart from the normal amount (annual subscription, turnover or contract fee) imposed by that trade association and/or</w:t>
      </w:r>
    </w:p>
    <w:p w14:paraId="0C7A9A5E" w14:textId="77777777" w:rsidR="002F70A0" w:rsidRPr="002F1DFA" w:rsidRDefault="002F70A0" w:rsidP="005C39E5">
      <w:pPr>
        <w:spacing w:before="480" w:after="0"/>
        <w:ind w:left="567"/>
        <w:jc w:val="both"/>
        <w:rPr>
          <w:rFonts w:cs="Arial"/>
        </w:rPr>
      </w:pPr>
      <w:r w:rsidRPr="002F1DFA">
        <w:rPr>
          <w:rFonts w:cs="Arial"/>
        </w:rPr>
        <w:t>* the Tenderer has agreed to pay a special fee(s) of ………………………….. to the following trade association(s) …………………………………………………………….</w:t>
      </w:r>
    </w:p>
    <w:p w14:paraId="5680C583" w14:textId="77777777" w:rsidR="002F70A0" w:rsidRPr="002F1DFA" w:rsidRDefault="002F70A0" w:rsidP="005C39E5">
      <w:pPr>
        <w:spacing w:before="120" w:after="0"/>
        <w:ind w:left="567"/>
        <w:jc w:val="both"/>
        <w:rPr>
          <w:rFonts w:cs="Arial"/>
        </w:rPr>
      </w:pPr>
      <w:r>
        <w:rPr>
          <w:rFonts w:cs="Arial"/>
        </w:rPr>
        <w:t>I</w:t>
      </w:r>
      <w:r w:rsidRPr="002F1DFA">
        <w:rPr>
          <w:rFonts w:cs="Arial"/>
        </w:rPr>
        <w:t>f it is successful in its Tender, for purposes of …………………………………………</w:t>
      </w:r>
    </w:p>
    <w:p w14:paraId="252629BA" w14:textId="77777777" w:rsidR="002F70A0" w:rsidRPr="002F1DFA" w:rsidRDefault="002F70A0" w:rsidP="005C39E5">
      <w:pPr>
        <w:spacing w:before="240" w:after="0"/>
        <w:ind w:left="567"/>
        <w:jc w:val="both"/>
        <w:rPr>
          <w:rFonts w:cs="Arial"/>
        </w:rPr>
      </w:pPr>
      <w:r w:rsidRPr="002F1DFA">
        <w:rPr>
          <w:rFonts w:cs="Arial"/>
        </w:rPr>
        <w:t>(* Delete and initial as may be appropriate)</w:t>
      </w:r>
    </w:p>
    <w:p w14:paraId="441B9711" w14:textId="77777777" w:rsidR="002F70A0" w:rsidRPr="002F1DFA" w:rsidRDefault="002F70A0" w:rsidP="002E72F6">
      <w:pPr>
        <w:numPr>
          <w:ilvl w:val="0"/>
          <w:numId w:val="2"/>
        </w:numPr>
        <w:tabs>
          <w:tab w:val="clear" w:pos="720"/>
          <w:tab w:val="num" w:pos="567"/>
        </w:tabs>
        <w:spacing w:before="480" w:after="0"/>
        <w:ind w:left="567" w:hanging="567"/>
        <w:jc w:val="both"/>
        <w:rPr>
          <w:rFonts w:cs="Arial"/>
        </w:rPr>
      </w:pPr>
      <w:r w:rsidRPr="002F1DFA">
        <w:rPr>
          <w:rFonts w:cs="Arial"/>
        </w:rPr>
        <w:t xml:space="preserve">Neither the Tenderer nor any of its employees or agents had any knowledge of the price of any other </w:t>
      </w:r>
      <w:r w:rsidR="006C24D1">
        <w:rPr>
          <w:rFonts w:cs="Arial"/>
        </w:rPr>
        <w:t>T</w:t>
      </w:r>
      <w:r w:rsidRPr="002F1DFA">
        <w:rPr>
          <w:rFonts w:cs="Arial"/>
        </w:rPr>
        <w:t xml:space="preserve">enderer prior to submitting its Tender nor has the Tenderer or any of its employees or agents disclosed to any rival </w:t>
      </w:r>
      <w:r w:rsidR="006C24D1">
        <w:rPr>
          <w:rFonts w:cs="Arial"/>
        </w:rPr>
        <w:t>T</w:t>
      </w:r>
      <w:r w:rsidRPr="002F1DFA">
        <w:rPr>
          <w:rFonts w:cs="Arial"/>
        </w:rPr>
        <w:t>enderer the Tenderers tender price prior to the closing of Tenders.</w:t>
      </w:r>
    </w:p>
    <w:p w14:paraId="717F407D" w14:textId="77777777" w:rsidR="002F70A0" w:rsidRPr="002F1DFA" w:rsidRDefault="002F70A0" w:rsidP="002E72F6">
      <w:pPr>
        <w:numPr>
          <w:ilvl w:val="0"/>
          <w:numId w:val="2"/>
        </w:numPr>
        <w:tabs>
          <w:tab w:val="clear" w:pos="720"/>
          <w:tab w:val="num" w:pos="567"/>
        </w:tabs>
        <w:spacing w:before="480" w:after="0"/>
        <w:ind w:left="567" w:hanging="567"/>
        <w:jc w:val="both"/>
        <w:rPr>
          <w:rFonts w:cs="Arial"/>
        </w:rPr>
      </w:pPr>
      <w:r w:rsidRPr="002F1DFA">
        <w:rPr>
          <w:rFonts w:cs="Arial"/>
        </w:rPr>
        <w:t>The Tenderer submitted its Tender in good faith and has not deliberately set its tender price in order to enhance the tender price of other tenderers.</w:t>
      </w:r>
    </w:p>
    <w:p w14:paraId="39D9E908" w14:textId="77777777" w:rsidR="002F70A0" w:rsidRPr="002F1DFA" w:rsidRDefault="002F70A0" w:rsidP="002E72F6">
      <w:pPr>
        <w:numPr>
          <w:ilvl w:val="0"/>
          <w:numId w:val="2"/>
        </w:numPr>
        <w:tabs>
          <w:tab w:val="clear" w:pos="720"/>
          <w:tab w:val="num" w:pos="567"/>
        </w:tabs>
        <w:spacing w:before="480" w:after="0"/>
        <w:ind w:left="567" w:hanging="567"/>
        <w:jc w:val="both"/>
        <w:rPr>
          <w:rFonts w:cs="Arial"/>
        </w:rPr>
      </w:pPr>
      <w:r w:rsidRPr="002F1DFA">
        <w:rPr>
          <w:rFonts w:cs="Arial"/>
        </w:rPr>
        <w:t xml:space="preserve">As at the date of this declaration, the Tenderer intends to </w:t>
      </w:r>
      <w:r>
        <w:rPr>
          <w:rFonts w:cs="Arial"/>
        </w:rPr>
        <w:t xml:space="preserve">provide the </w:t>
      </w:r>
      <w:r w:rsidR="006C24D1">
        <w:rPr>
          <w:rFonts w:cs="Arial"/>
        </w:rPr>
        <w:t>Services</w:t>
      </w:r>
      <w:r w:rsidR="00B34ED2" w:rsidRPr="002F1DFA">
        <w:rPr>
          <w:rFonts w:cs="Arial"/>
        </w:rPr>
        <w:t xml:space="preserve"> </w:t>
      </w:r>
      <w:r w:rsidRPr="002F1DFA">
        <w:rPr>
          <w:rFonts w:cs="Arial"/>
        </w:rPr>
        <w:t>set out in the Tender.</w:t>
      </w:r>
    </w:p>
    <w:p w14:paraId="77CDA7DA" w14:textId="77777777" w:rsidR="002F70A0" w:rsidRDefault="002F70A0" w:rsidP="002E72F6">
      <w:pPr>
        <w:numPr>
          <w:ilvl w:val="0"/>
          <w:numId w:val="2"/>
        </w:numPr>
        <w:tabs>
          <w:tab w:val="clear" w:pos="720"/>
          <w:tab w:val="num" w:pos="567"/>
        </w:tabs>
        <w:spacing w:before="480" w:after="0"/>
        <w:ind w:left="567" w:hanging="567"/>
        <w:jc w:val="both"/>
        <w:rPr>
          <w:rFonts w:cs="Arial"/>
        </w:rPr>
      </w:pPr>
      <w:r w:rsidRPr="002F1DFA">
        <w:rPr>
          <w:rFonts w:cs="Arial"/>
        </w:rPr>
        <w:t>Neither the Tenderer nor any of its employees or agents has entered into any contract, arrangement or understanding for the purpose or one of the purposes being that, in the event that it is successful in its Tender, it will pay to or provide to any unsuccessful tenderer or to any person any moneys or any benefits or fulfil any undertaking which is a consequence of any collusive tendering circumstance in respect of or in relation to the Tender or any contract resulting therefrom.</w:t>
      </w:r>
    </w:p>
    <w:p w14:paraId="27AD4F22" w14:textId="77777777" w:rsidR="00FE5D2E" w:rsidRDefault="00FE5D2E" w:rsidP="00FE5D2E">
      <w:pPr>
        <w:spacing w:before="120" w:after="120"/>
        <w:jc w:val="both"/>
        <w:rPr>
          <w:rFonts w:ascii="Arial Narrow" w:hAnsi="Arial Narrow" w:cs="Arial"/>
          <w:b/>
        </w:rPr>
      </w:pPr>
      <w:r>
        <w:rPr>
          <w:rFonts w:ascii="Arial Narrow" w:hAnsi="Arial Narrow" w:cs="Arial"/>
          <w:b/>
        </w:rPr>
        <w:t>This declaration is true and I know that it is an offence to make a declaration knowing that it is false in a material particular. </w:t>
      </w:r>
    </w:p>
    <w:p w14:paraId="3EC1856C" w14:textId="77777777" w:rsidR="00FE5D2E" w:rsidRDefault="00FE5D2E" w:rsidP="00FE5D2E">
      <w:pPr>
        <w:spacing w:before="120" w:after="120"/>
        <w:jc w:val="both"/>
        <w:rPr>
          <w:rFonts w:ascii="Arial Narrow" w:hAnsi="Arial Narrow" w:cs="Arial"/>
          <w:b/>
        </w:rPr>
      </w:pPr>
      <w:r>
        <w:rPr>
          <w:rFonts w:ascii="Arial Narrow" w:hAnsi="Arial Narrow" w:cs="Arial"/>
          <w:b/>
        </w:rPr>
        <w:lastRenderedPageBreak/>
        <w:t>This declaration is made under the Oaths, Affidavits and Statutory Declarations Act 2005</w:t>
      </w:r>
    </w:p>
    <w:p w14:paraId="2128514F" w14:textId="77777777" w:rsidR="002F70A0" w:rsidRDefault="002F70A0" w:rsidP="002F70A0">
      <w:pPr>
        <w:jc w:val="both"/>
        <w:rPr>
          <w:rFonts w:cs="Arial"/>
        </w:rPr>
      </w:pPr>
    </w:p>
    <w:p w14:paraId="22C40BB5" w14:textId="77777777" w:rsidR="00B46ECF" w:rsidRPr="002F1DFA" w:rsidRDefault="00B46ECF" w:rsidP="002F70A0">
      <w:pPr>
        <w:jc w:val="both"/>
        <w:rPr>
          <w:rFonts w:cs="Arial"/>
        </w:rPr>
      </w:pPr>
    </w:p>
    <w:p w14:paraId="5601E795" w14:textId="77777777" w:rsidR="002F70A0" w:rsidRPr="002F1DFA" w:rsidRDefault="002F70A0" w:rsidP="00B46ECF">
      <w:pPr>
        <w:spacing w:before="240" w:after="0"/>
        <w:jc w:val="both"/>
        <w:rPr>
          <w:rFonts w:cs="Arial"/>
          <w:b/>
        </w:rPr>
      </w:pPr>
      <w:r w:rsidRPr="002F1DFA">
        <w:rPr>
          <w:rFonts w:cs="Arial"/>
          <w:b/>
        </w:rPr>
        <w:t>DECLARED at ………………………………………………..….)</w:t>
      </w:r>
    </w:p>
    <w:p w14:paraId="221E2E40" w14:textId="77777777" w:rsidR="002F70A0" w:rsidRPr="002F1DFA" w:rsidRDefault="002F70A0" w:rsidP="00B46ECF">
      <w:pPr>
        <w:spacing w:before="480" w:after="0"/>
        <w:jc w:val="both"/>
        <w:rPr>
          <w:rFonts w:cs="Arial"/>
          <w:b/>
        </w:rPr>
      </w:pPr>
      <w:r w:rsidRPr="002F1DFA">
        <w:rPr>
          <w:rFonts w:cs="Arial"/>
          <w:b/>
        </w:rPr>
        <w:t>in the State of …………………………………………………....)</w:t>
      </w:r>
    </w:p>
    <w:p w14:paraId="7AE10F09" w14:textId="77777777" w:rsidR="002F70A0" w:rsidRPr="002F1DFA" w:rsidRDefault="002F70A0" w:rsidP="00B46ECF">
      <w:pPr>
        <w:spacing w:before="480" w:after="0"/>
        <w:jc w:val="both"/>
        <w:rPr>
          <w:rFonts w:cs="Arial"/>
          <w:b/>
        </w:rPr>
      </w:pPr>
      <w:r w:rsidRPr="002F1DFA">
        <w:rPr>
          <w:rFonts w:cs="Arial"/>
          <w:b/>
        </w:rPr>
        <w:t>this ………………….. day of ……………………………………)</w:t>
      </w:r>
    </w:p>
    <w:p w14:paraId="270AB88B" w14:textId="77777777" w:rsidR="002F70A0" w:rsidRPr="002F1DFA" w:rsidRDefault="002F70A0" w:rsidP="00B46ECF">
      <w:pPr>
        <w:spacing w:before="480" w:after="0"/>
        <w:jc w:val="both"/>
        <w:rPr>
          <w:rFonts w:cs="Arial"/>
          <w:b/>
        </w:rPr>
      </w:pPr>
      <w:r w:rsidRPr="002F1DFA">
        <w:rPr>
          <w:rFonts w:cs="Arial"/>
          <w:b/>
        </w:rPr>
        <w:t>Two Thousand and ……………………………..)</w:t>
      </w:r>
    </w:p>
    <w:p w14:paraId="6156721A" w14:textId="77777777" w:rsidR="009A0624" w:rsidRDefault="002F70A0" w:rsidP="00B46ECF">
      <w:pPr>
        <w:spacing w:before="480" w:after="0"/>
        <w:jc w:val="both"/>
        <w:rPr>
          <w:rFonts w:cs="Arial"/>
          <w:b/>
        </w:rPr>
      </w:pPr>
      <w:r w:rsidRPr="002F1DFA">
        <w:rPr>
          <w:rFonts w:cs="Arial"/>
          <w:b/>
        </w:rPr>
        <w:t>B</w:t>
      </w:r>
      <w:r w:rsidR="009A0624">
        <w:rPr>
          <w:rFonts w:cs="Arial"/>
          <w:b/>
        </w:rPr>
        <w:t>y………………………………………………………………..</w:t>
      </w:r>
    </w:p>
    <w:p w14:paraId="4C6445D5" w14:textId="77777777" w:rsidR="009A0624" w:rsidRPr="009A0624" w:rsidRDefault="009A0624" w:rsidP="00B46ECF">
      <w:pPr>
        <w:spacing w:after="0"/>
        <w:jc w:val="both"/>
        <w:rPr>
          <w:rFonts w:cs="Arial"/>
        </w:rPr>
      </w:pPr>
      <w:r>
        <w:rPr>
          <w:rFonts w:cs="Arial"/>
          <w:b/>
        </w:rPr>
        <w:tab/>
      </w:r>
      <w:r w:rsidRPr="009A0624">
        <w:rPr>
          <w:rFonts w:cs="Arial"/>
        </w:rPr>
        <w:t>Signature of Person making Declaration</w:t>
      </w:r>
    </w:p>
    <w:p w14:paraId="3DD7D5EB" w14:textId="77777777" w:rsidR="00E95890" w:rsidRDefault="009A0624" w:rsidP="00B46ECF">
      <w:pPr>
        <w:spacing w:before="480" w:after="0"/>
        <w:jc w:val="both"/>
        <w:rPr>
          <w:rFonts w:cs="Arial"/>
          <w:b/>
        </w:rPr>
      </w:pPr>
      <w:r>
        <w:rPr>
          <w:rFonts w:cs="Arial"/>
          <w:b/>
        </w:rPr>
        <w:t>B</w:t>
      </w:r>
      <w:r w:rsidR="002F70A0" w:rsidRPr="002F1DFA">
        <w:rPr>
          <w:rFonts w:cs="Arial"/>
          <w:b/>
        </w:rPr>
        <w:t>efore me ……………………………………………………………………………………………….</w:t>
      </w:r>
      <w:bookmarkStart w:id="45" w:name="_Toc79488812"/>
      <w:bookmarkStart w:id="46" w:name="_Toc98216338"/>
    </w:p>
    <w:p w14:paraId="1C367489" w14:textId="77777777" w:rsidR="009A0624" w:rsidRDefault="009A0624" w:rsidP="00B46ECF">
      <w:pPr>
        <w:ind w:firstLine="720"/>
      </w:pPr>
      <w:r w:rsidRPr="009A0624">
        <w:t>Signature of Authorised Witness</w:t>
      </w:r>
      <w:r w:rsidR="00FE5D2E">
        <w:rPr>
          <w:rStyle w:val="FootnoteReference"/>
        </w:rPr>
        <w:footnoteReference w:id="2"/>
      </w:r>
    </w:p>
    <w:p w14:paraId="70216F47" w14:textId="77777777" w:rsidR="009A0624" w:rsidRDefault="009A0624" w:rsidP="00B46ECF">
      <w:pPr>
        <w:spacing w:before="480" w:after="0"/>
      </w:pPr>
      <w:r>
        <w:t>………………………………………………………………………………….</w:t>
      </w:r>
    </w:p>
    <w:p w14:paraId="4DB6E9E2" w14:textId="77777777" w:rsidR="009A0624" w:rsidRDefault="009A0624" w:rsidP="009A0624">
      <w:r>
        <w:t>Name of Authorised Witness and qualification as such a witness</w:t>
      </w:r>
    </w:p>
    <w:p w14:paraId="7D375CF0" w14:textId="77777777" w:rsidR="009A0624" w:rsidRPr="00401A78" w:rsidRDefault="002F70A0" w:rsidP="00B46ECF">
      <w:pPr>
        <w:pStyle w:val="Schedule1"/>
        <w:spacing w:after="0"/>
      </w:pPr>
      <w:r>
        <w:br w:type="page"/>
      </w:r>
      <w:bookmarkStart w:id="47" w:name="_Toc483483739"/>
      <w:bookmarkStart w:id="48" w:name="_Toc197089538"/>
      <w:bookmarkStart w:id="49" w:name="_Toc199758093"/>
      <w:r w:rsidR="009A0624" w:rsidRPr="00401A78">
        <w:lastRenderedPageBreak/>
        <w:t xml:space="preserve">Schedule </w:t>
      </w:r>
      <w:r w:rsidR="009A0624">
        <w:t>7</w:t>
      </w:r>
      <w:r w:rsidR="009A0624" w:rsidRPr="00401A78">
        <w:t xml:space="preserve"> – </w:t>
      </w:r>
      <w:r w:rsidR="009A0624">
        <w:t>Financial Capacity</w:t>
      </w:r>
      <w:bookmarkEnd w:id="47"/>
      <w:bookmarkEnd w:id="48"/>
    </w:p>
    <w:bookmarkEnd w:id="45"/>
    <w:bookmarkEnd w:id="46"/>
    <w:bookmarkEnd w:id="49"/>
    <w:p w14:paraId="63B9FF20" w14:textId="77777777" w:rsidR="00F13937" w:rsidRDefault="002F70A0" w:rsidP="00F13937">
      <w:pPr>
        <w:spacing w:before="240" w:after="0"/>
        <w:jc w:val="both"/>
        <w:rPr>
          <w:rFonts w:cs="Arial"/>
        </w:rPr>
      </w:pPr>
      <w:r w:rsidRPr="00420B19">
        <w:rPr>
          <w:rFonts w:cs="Arial"/>
        </w:rPr>
        <w:t>For the purposes of the eval</w:t>
      </w:r>
      <w:r w:rsidR="00807A41">
        <w:rPr>
          <w:rFonts w:cs="Arial"/>
        </w:rPr>
        <w:t>uation of Tenders by</w:t>
      </w:r>
      <w:r>
        <w:rPr>
          <w:rFonts w:cs="Arial"/>
        </w:rPr>
        <w:t xml:space="preserve"> </w:t>
      </w:r>
      <w:r w:rsidR="00807A41">
        <w:rPr>
          <w:rFonts w:cs="Arial"/>
        </w:rPr>
        <w:t>P</w:t>
      </w:r>
      <w:r w:rsidR="00AE4379">
        <w:rPr>
          <w:rFonts w:cs="Arial"/>
        </w:rPr>
        <w:t>PA</w:t>
      </w:r>
      <w:r w:rsidRPr="00420B19">
        <w:rPr>
          <w:rFonts w:cs="Arial"/>
        </w:rPr>
        <w:t xml:space="preserve">, and in addition to the Tenderer's obligation to provide </w:t>
      </w:r>
      <w:r w:rsidR="004202BB">
        <w:rPr>
          <w:rFonts w:cs="Arial"/>
        </w:rPr>
        <w:t xml:space="preserve">full </w:t>
      </w:r>
      <w:r w:rsidRPr="00420B19">
        <w:rPr>
          <w:rFonts w:cs="Arial"/>
        </w:rPr>
        <w:t>audited financial statements for the last t</w:t>
      </w:r>
      <w:r w:rsidR="00EE5AE8">
        <w:rPr>
          <w:rFonts w:cs="Arial"/>
        </w:rPr>
        <w:t>wo</w:t>
      </w:r>
      <w:r w:rsidRPr="00420B19">
        <w:rPr>
          <w:rFonts w:cs="Arial"/>
        </w:rPr>
        <w:t xml:space="preserve"> financial years the Tenderer is obliged to provide other evidence of its capacity to finance the </w:t>
      </w:r>
      <w:r>
        <w:rPr>
          <w:rFonts w:cs="Arial"/>
        </w:rPr>
        <w:t>provision</w:t>
      </w:r>
      <w:r w:rsidRPr="00420B19">
        <w:rPr>
          <w:rFonts w:cs="Arial"/>
        </w:rPr>
        <w:t xml:space="preserve"> of the </w:t>
      </w:r>
      <w:r w:rsidR="006C24D1">
        <w:rPr>
          <w:rFonts w:cs="Arial"/>
        </w:rPr>
        <w:t>Services</w:t>
      </w:r>
      <w:r w:rsidRPr="00420B19">
        <w:rPr>
          <w:rFonts w:cs="Arial"/>
        </w:rPr>
        <w:t>.</w:t>
      </w:r>
    </w:p>
    <w:p w14:paraId="4FF55B39" w14:textId="717D581F" w:rsidR="002F70A0" w:rsidRPr="00420B19" w:rsidRDefault="00F13937" w:rsidP="00F13937">
      <w:pPr>
        <w:spacing w:before="240" w:after="0"/>
        <w:jc w:val="both"/>
        <w:rPr>
          <w:rFonts w:cs="Arial"/>
        </w:rPr>
      </w:pPr>
      <w:r>
        <w:rPr>
          <w:rFonts w:cs="Arial"/>
        </w:rPr>
        <w:t>Tenderers should note that any financial information supplied will be treated as “Commercial In Confidence” by PPA.</w:t>
      </w:r>
    </w:p>
    <w:p w14:paraId="2C18FA3C" w14:textId="77777777" w:rsidR="002F70A0" w:rsidRPr="002F1DFA" w:rsidRDefault="002F70A0" w:rsidP="002F70A0">
      <w:pPr>
        <w:rPr>
          <w:rFonts w:cs="Arial"/>
        </w:rPr>
      </w:pPr>
    </w:p>
    <w:p w14:paraId="55449C99" w14:textId="77777777" w:rsidR="002F70A0" w:rsidRPr="002F1DFA" w:rsidRDefault="002F70A0" w:rsidP="002F70A0">
      <w:pPr>
        <w:rPr>
          <w:rFonts w:cs="Arial"/>
        </w:rPr>
      </w:pPr>
    </w:p>
    <w:p w14:paraId="44387A64" w14:textId="77777777" w:rsidR="002F70A0" w:rsidRPr="002F1DFA" w:rsidRDefault="002F70A0" w:rsidP="002F70A0">
      <w:pPr>
        <w:rPr>
          <w:rFonts w:cs="Arial"/>
        </w:rPr>
      </w:pPr>
    </w:p>
    <w:p w14:paraId="45BC1BE1" w14:textId="77777777" w:rsidR="002F70A0" w:rsidRPr="002F1DFA" w:rsidRDefault="002F70A0" w:rsidP="002F70A0">
      <w:pPr>
        <w:rPr>
          <w:rFonts w:cs="Arial"/>
        </w:rPr>
      </w:pPr>
    </w:p>
    <w:p w14:paraId="5C866080" w14:textId="77777777" w:rsidR="002F70A0" w:rsidRPr="002F1DFA" w:rsidRDefault="002F70A0" w:rsidP="002F70A0">
      <w:pPr>
        <w:rPr>
          <w:rFonts w:cs="Arial"/>
        </w:rPr>
      </w:pPr>
    </w:p>
    <w:p w14:paraId="2A30FF92" w14:textId="77777777" w:rsidR="002F70A0" w:rsidRPr="002F1DFA" w:rsidRDefault="002F70A0" w:rsidP="002F70A0">
      <w:pPr>
        <w:rPr>
          <w:rFonts w:cs="Arial"/>
        </w:rPr>
      </w:pPr>
    </w:p>
    <w:p w14:paraId="34C93B30" w14:textId="77777777" w:rsidR="002F70A0" w:rsidRPr="002F1DFA" w:rsidRDefault="002F70A0" w:rsidP="002F70A0">
      <w:pPr>
        <w:rPr>
          <w:rFonts w:cs="Arial"/>
        </w:rPr>
      </w:pPr>
    </w:p>
    <w:p w14:paraId="26F06E4A" w14:textId="77777777" w:rsidR="002F70A0" w:rsidRPr="002F1DFA" w:rsidRDefault="002F70A0" w:rsidP="002F70A0">
      <w:pPr>
        <w:rPr>
          <w:rFonts w:cs="Arial"/>
        </w:rPr>
      </w:pPr>
    </w:p>
    <w:p w14:paraId="70C3DC27" w14:textId="77777777" w:rsidR="002F70A0" w:rsidRPr="002F1DFA" w:rsidRDefault="002F70A0" w:rsidP="002F70A0">
      <w:pPr>
        <w:rPr>
          <w:rFonts w:cs="Arial"/>
        </w:rPr>
      </w:pPr>
    </w:p>
    <w:p w14:paraId="24E1CB1E" w14:textId="77777777" w:rsidR="002F70A0" w:rsidRPr="002F1DFA" w:rsidRDefault="002F70A0" w:rsidP="002F70A0">
      <w:pPr>
        <w:rPr>
          <w:rFonts w:cs="Arial"/>
        </w:rPr>
      </w:pPr>
    </w:p>
    <w:p w14:paraId="0539F6A0" w14:textId="77777777" w:rsidR="002F70A0" w:rsidRPr="002F1DFA" w:rsidRDefault="002F70A0" w:rsidP="002F70A0">
      <w:pPr>
        <w:rPr>
          <w:rFonts w:cs="Arial"/>
        </w:rPr>
      </w:pPr>
    </w:p>
    <w:p w14:paraId="1BB6F87F" w14:textId="77777777" w:rsidR="002F70A0" w:rsidRPr="002F1DFA" w:rsidRDefault="002F70A0" w:rsidP="002F70A0">
      <w:pPr>
        <w:rPr>
          <w:rFonts w:cs="Arial"/>
        </w:rPr>
      </w:pPr>
    </w:p>
    <w:p w14:paraId="5567E598" w14:textId="77777777" w:rsidR="002F70A0" w:rsidRPr="002F1DFA" w:rsidRDefault="002F70A0" w:rsidP="002F70A0">
      <w:pPr>
        <w:rPr>
          <w:rFonts w:cs="Arial"/>
        </w:rPr>
      </w:pPr>
    </w:p>
    <w:p w14:paraId="0DDFE0AC" w14:textId="77777777" w:rsidR="002F70A0" w:rsidRPr="002F1DFA" w:rsidRDefault="002F70A0" w:rsidP="002F70A0">
      <w:pPr>
        <w:rPr>
          <w:rFonts w:cs="Arial"/>
        </w:rPr>
      </w:pPr>
    </w:p>
    <w:p w14:paraId="60BAE1E7" w14:textId="77777777" w:rsidR="002F70A0" w:rsidRPr="002F1DFA" w:rsidRDefault="002F70A0" w:rsidP="002F70A0">
      <w:pPr>
        <w:rPr>
          <w:rFonts w:cs="Arial"/>
        </w:rPr>
      </w:pPr>
    </w:p>
    <w:p w14:paraId="7C793654" w14:textId="77777777" w:rsidR="002F70A0" w:rsidRPr="002F1DFA" w:rsidRDefault="002F70A0" w:rsidP="002F70A0">
      <w:pPr>
        <w:rPr>
          <w:rFonts w:cs="Arial"/>
        </w:rPr>
      </w:pPr>
    </w:p>
    <w:p w14:paraId="5126256F" w14:textId="77777777" w:rsidR="002F70A0" w:rsidRDefault="002F70A0" w:rsidP="002F70A0">
      <w:pPr>
        <w:rPr>
          <w:rFonts w:cs="Arial"/>
        </w:rPr>
      </w:pPr>
    </w:p>
    <w:p w14:paraId="3F76E2F9" w14:textId="77777777" w:rsidR="002F70A0" w:rsidRDefault="002F70A0" w:rsidP="002F70A0">
      <w:pPr>
        <w:rPr>
          <w:rFonts w:cs="Arial"/>
        </w:rPr>
      </w:pPr>
    </w:p>
    <w:p w14:paraId="4EEE4784" w14:textId="77777777" w:rsidR="002F70A0" w:rsidRDefault="002F70A0" w:rsidP="002F70A0">
      <w:pPr>
        <w:rPr>
          <w:rFonts w:cs="Arial"/>
        </w:rPr>
      </w:pPr>
    </w:p>
    <w:p w14:paraId="263A83B9" w14:textId="77777777" w:rsidR="002F70A0" w:rsidRPr="002F1DFA" w:rsidRDefault="002F70A0" w:rsidP="002F70A0">
      <w:pPr>
        <w:rPr>
          <w:rFonts w:cs="Arial"/>
        </w:rPr>
      </w:pPr>
    </w:p>
    <w:p w14:paraId="2DDC11D8" w14:textId="77777777" w:rsidR="002F70A0" w:rsidRPr="002F1DFA" w:rsidRDefault="002F70A0" w:rsidP="002F70A0">
      <w:pPr>
        <w:rPr>
          <w:rFonts w:cs="Arial"/>
        </w:rPr>
      </w:pPr>
    </w:p>
    <w:p w14:paraId="6EA569CD" w14:textId="77777777" w:rsidR="002F70A0" w:rsidRPr="002F1DFA" w:rsidRDefault="002F70A0" w:rsidP="002F70A0">
      <w:pPr>
        <w:rPr>
          <w:rFonts w:cs="Arial"/>
        </w:rPr>
      </w:pPr>
    </w:p>
    <w:p w14:paraId="5AD8D19C" w14:textId="77777777" w:rsidR="002F70A0" w:rsidRPr="002F1DFA" w:rsidRDefault="002F70A0" w:rsidP="002F70A0">
      <w:pPr>
        <w:rPr>
          <w:rFonts w:cs="Arial"/>
        </w:rPr>
      </w:pPr>
      <w:r w:rsidRPr="002F1DFA">
        <w:rPr>
          <w:rFonts w:cs="Arial"/>
        </w:rPr>
        <w:t>Name of Tenderer:  ……………………………………………………………………………………..</w:t>
      </w:r>
    </w:p>
    <w:p w14:paraId="4AEE3C7E" w14:textId="77777777" w:rsidR="002F70A0" w:rsidRPr="002F1DFA" w:rsidRDefault="002F70A0" w:rsidP="00B46ECF">
      <w:pPr>
        <w:spacing w:before="480" w:after="0"/>
        <w:rPr>
          <w:rFonts w:cs="Arial"/>
        </w:rPr>
      </w:pPr>
      <w:r w:rsidRPr="002F1DFA">
        <w:rPr>
          <w:rFonts w:cs="Arial"/>
        </w:rPr>
        <w:t>Signed:  …………………………………………………………………………………………………..</w:t>
      </w:r>
    </w:p>
    <w:p w14:paraId="30937A0D" w14:textId="77777777" w:rsidR="002F70A0" w:rsidRPr="002F1DFA" w:rsidRDefault="002F70A0" w:rsidP="00B46ECF">
      <w:pPr>
        <w:pStyle w:val="Schedule1"/>
        <w:spacing w:after="0"/>
      </w:pPr>
      <w:r w:rsidRPr="002F1DFA">
        <w:br w:type="page"/>
      </w:r>
      <w:bookmarkStart w:id="50" w:name="_Toc79488814"/>
      <w:bookmarkStart w:id="51" w:name="_Toc98216340"/>
      <w:bookmarkStart w:id="52" w:name="_Toc199758094"/>
      <w:bookmarkStart w:id="53" w:name="_Toc483483740"/>
      <w:bookmarkStart w:id="54" w:name="_Toc197089539"/>
      <w:r w:rsidRPr="002F1DFA">
        <w:lastRenderedPageBreak/>
        <w:t xml:space="preserve">Schedule </w:t>
      </w:r>
      <w:r w:rsidR="00CA4021">
        <w:t>8</w:t>
      </w:r>
      <w:r w:rsidR="00B40DBD" w:rsidRPr="002F1DFA">
        <w:t xml:space="preserve"> </w:t>
      </w:r>
      <w:r w:rsidRPr="002F1DFA">
        <w:t xml:space="preserve">– </w:t>
      </w:r>
      <w:bookmarkEnd w:id="50"/>
      <w:r w:rsidRPr="002F1DFA">
        <w:t>Tenderer's Insurance Details</w:t>
      </w:r>
      <w:bookmarkEnd w:id="51"/>
      <w:bookmarkEnd w:id="52"/>
      <w:bookmarkEnd w:id="53"/>
      <w:bookmarkEnd w:id="54"/>
    </w:p>
    <w:p w14:paraId="24BE1B1E" w14:textId="77777777" w:rsidR="00CA4021" w:rsidRPr="000A3189" w:rsidRDefault="00CA4021" w:rsidP="005C39E5">
      <w:pPr>
        <w:spacing w:before="240" w:after="240"/>
        <w:jc w:val="both"/>
        <w:rPr>
          <w:rFonts w:cs="Arial"/>
        </w:rPr>
      </w:pPr>
      <w:r w:rsidRPr="000A3189">
        <w:rPr>
          <w:rFonts w:cs="Arial"/>
        </w:rPr>
        <w:t xml:space="preserve">The Tenderer must provide the following details of insurances for the purposes </w:t>
      </w:r>
      <w:r>
        <w:rPr>
          <w:rFonts w:cs="Arial"/>
        </w:rPr>
        <w:t xml:space="preserve">of establishing that the </w:t>
      </w:r>
      <w:r w:rsidRPr="00F86906">
        <w:rPr>
          <w:rFonts w:cs="Arial"/>
        </w:rPr>
        <w:t xml:space="preserve">Tenderer demonstrates that it has the insurances required under </w:t>
      </w:r>
      <w:r w:rsidR="00E95890">
        <w:rPr>
          <w:rFonts w:cs="Arial"/>
        </w:rPr>
        <w:t>Clauses 16</w:t>
      </w:r>
      <w:r w:rsidR="00676019">
        <w:rPr>
          <w:rFonts w:cs="Arial"/>
        </w:rPr>
        <w:t xml:space="preserve"> and</w:t>
      </w:r>
      <w:r w:rsidR="00E95890">
        <w:rPr>
          <w:rFonts w:cs="Arial"/>
        </w:rPr>
        <w:t xml:space="preserve"> </w:t>
      </w:r>
      <w:r w:rsidR="00676019">
        <w:rPr>
          <w:rFonts w:cs="Arial"/>
        </w:rPr>
        <w:t xml:space="preserve">17 </w:t>
      </w:r>
      <w:r>
        <w:rPr>
          <w:rFonts w:cs="Arial"/>
        </w:rPr>
        <w:t>of the Contract</w:t>
      </w:r>
      <w:r w:rsidRPr="00F86906">
        <w:rPr>
          <w:rFonts w:cs="Arial"/>
        </w:rPr>
        <w:t>.</w:t>
      </w:r>
    </w:p>
    <w:tbl>
      <w:tblPr>
        <w:tblW w:w="8789" w:type="dxa"/>
        <w:tblInd w:w="57" w:type="dxa"/>
        <w:tblBorders>
          <w:top w:val="single" w:sz="4" w:space="0" w:color="808080"/>
          <w:left w:val="single" w:sz="4" w:space="0" w:color="333333"/>
          <w:bottom w:val="single" w:sz="4" w:space="0" w:color="808080"/>
          <w:right w:val="single" w:sz="4" w:space="0" w:color="333333"/>
          <w:insideH w:val="single" w:sz="4" w:space="0" w:color="808080"/>
          <w:insideV w:val="single" w:sz="4" w:space="0" w:color="808080"/>
        </w:tblBorders>
        <w:shd w:val="clear" w:color="auto" w:fill="F3F3F3"/>
        <w:tblLayout w:type="fixed"/>
        <w:tblCellMar>
          <w:left w:w="57" w:type="dxa"/>
          <w:right w:w="57" w:type="dxa"/>
        </w:tblCellMar>
        <w:tblLook w:val="0000" w:firstRow="0" w:lastRow="0" w:firstColumn="0" w:lastColumn="0" w:noHBand="0" w:noVBand="0"/>
      </w:tblPr>
      <w:tblGrid>
        <w:gridCol w:w="2127"/>
        <w:gridCol w:w="1842"/>
        <w:gridCol w:w="1701"/>
        <w:gridCol w:w="3119"/>
      </w:tblGrid>
      <w:tr w:rsidR="00CA4021" w:rsidRPr="00347969" w14:paraId="6EBDEB15" w14:textId="77777777" w:rsidTr="009B4C79">
        <w:trPr>
          <w:cantSplit/>
        </w:trPr>
        <w:tc>
          <w:tcPr>
            <w:tcW w:w="8789" w:type="dxa"/>
            <w:gridSpan w:val="4"/>
            <w:shd w:val="clear" w:color="auto" w:fill="F3F3F3"/>
          </w:tcPr>
          <w:p w14:paraId="2C2311EF" w14:textId="77777777" w:rsidR="00CA4021" w:rsidRPr="00347969" w:rsidRDefault="00E95890" w:rsidP="00B46ECF">
            <w:pPr>
              <w:pStyle w:val="NormText"/>
              <w:spacing w:before="60" w:after="60"/>
              <w:rPr>
                <w:rStyle w:val="OptionalBold"/>
                <w:rFonts w:cs="Arial"/>
                <w:color w:val="auto"/>
                <w:sz w:val="20"/>
                <w:szCs w:val="20"/>
              </w:rPr>
            </w:pPr>
            <w:r>
              <w:rPr>
                <w:rStyle w:val="OptionalBold"/>
                <w:rFonts w:cs="Arial"/>
                <w:color w:val="auto"/>
                <w:sz w:val="20"/>
                <w:szCs w:val="20"/>
              </w:rPr>
              <w:t>TENDERER</w:t>
            </w:r>
            <w:r w:rsidRPr="00347969">
              <w:rPr>
                <w:rStyle w:val="OptionalBold"/>
                <w:rFonts w:cs="Arial"/>
                <w:color w:val="auto"/>
                <w:sz w:val="20"/>
                <w:szCs w:val="20"/>
              </w:rPr>
              <w:t xml:space="preserve"> </w:t>
            </w:r>
            <w:r w:rsidR="00CA4021" w:rsidRPr="00347969">
              <w:rPr>
                <w:rStyle w:val="OptionalBold"/>
                <w:rFonts w:cs="Arial"/>
                <w:color w:val="auto"/>
                <w:sz w:val="20"/>
                <w:szCs w:val="20"/>
              </w:rPr>
              <w:t>TO COMPLETE</w:t>
            </w:r>
          </w:p>
          <w:p w14:paraId="5873D4F7" w14:textId="77777777" w:rsidR="00CA4021" w:rsidRPr="00347969" w:rsidRDefault="00CA4021" w:rsidP="00B46ECF">
            <w:pPr>
              <w:pStyle w:val="NormText"/>
              <w:spacing w:before="60" w:after="60"/>
              <w:rPr>
                <w:rStyle w:val="Strong"/>
                <w:rFonts w:cs="Arial"/>
                <w:b w:val="0"/>
                <w:bCs w:val="0"/>
                <w:sz w:val="20"/>
                <w:szCs w:val="20"/>
              </w:rPr>
            </w:pPr>
            <w:r w:rsidRPr="00347969">
              <w:rPr>
                <w:rStyle w:val="Optional"/>
                <w:rFonts w:cs="Arial"/>
                <w:color w:val="auto"/>
                <w:sz w:val="20"/>
                <w:szCs w:val="20"/>
              </w:rPr>
              <w:t xml:space="preserve">the </w:t>
            </w:r>
            <w:r w:rsidR="00E95890">
              <w:rPr>
                <w:rStyle w:val="Optional"/>
                <w:rFonts w:cs="Arial"/>
                <w:color w:val="auto"/>
                <w:sz w:val="20"/>
                <w:szCs w:val="20"/>
              </w:rPr>
              <w:t>Tenderer</w:t>
            </w:r>
            <w:r w:rsidR="00E95890" w:rsidRPr="00347969">
              <w:rPr>
                <w:rStyle w:val="Optional"/>
                <w:rFonts w:cs="Arial"/>
                <w:color w:val="auto"/>
                <w:sz w:val="20"/>
                <w:szCs w:val="20"/>
              </w:rPr>
              <w:t xml:space="preserve"> </w:t>
            </w:r>
            <w:r w:rsidRPr="00347969">
              <w:rPr>
                <w:rStyle w:val="Optional"/>
                <w:rFonts w:cs="Arial"/>
                <w:color w:val="auto"/>
                <w:sz w:val="20"/>
                <w:szCs w:val="20"/>
              </w:rPr>
              <w:t>must complete the following table:</w:t>
            </w:r>
          </w:p>
        </w:tc>
      </w:tr>
      <w:tr w:rsidR="00CA4021" w:rsidRPr="00347969" w14:paraId="2610827E" w14:textId="77777777" w:rsidTr="009B4C79">
        <w:tc>
          <w:tcPr>
            <w:tcW w:w="2127" w:type="dxa"/>
            <w:shd w:val="clear" w:color="auto" w:fill="F3F3F3"/>
          </w:tcPr>
          <w:p w14:paraId="06F07F4A" w14:textId="77777777" w:rsidR="00CA4021" w:rsidRPr="00347969" w:rsidRDefault="00CA4021" w:rsidP="00B46ECF">
            <w:pPr>
              <w:pStyle w:val="BodyText"/>
              <w:spacing w:before="60" w:after="60"/>
              <w:rPr>
                <w:rFonts w:cs="Arial"/>
              </w:rPr>
            </w:pPr>
            <w:r w:rsidRPr="00347969">
              <w:rPr>
                <w:rFonts w:cs="Arial"/>
              </w:rPr>
              <w:tab/>
            </w:r>
          </w:p>
        </w:tc>
        <w:tc>
          <w:tcPr>
            <w:tcW w:w="1842" w:type="dxa"/>
            <w:shd w:val="clear" w:color="auto" w:fill="F3F3F3"/>
          </w:tcPr>
          <w:p w14:paraId="534FFAB2" w14:textId="77777777" w:rsidR="00CA4021" w:rsidRPr="00347969" w:rsidRDefault="00CA4021" w:rsidP="00B46ECF">
            <w:pPr>
              <w:pStyle w:val="TableText1"/>
              <w:spacing w:before="60" w:after="60"/>
              <w:jc w:val="center"/>
              <w:rPr>
                <w:rStyle w:val="Strong"/>
                <w:rFonts w:cs="Arial"/>
                <w:szCs w:val="20"/>
              </w:rPr>
            </w:pPr>
            <w:r w:rsidRPr="00347969">
              <w:rPr>
                <w:rStyle w:val="Strong"/>
                <w:rFonts w:cs="Arial"/>
                <w:szCs w:val="20"/>
              </w:rPr>
              <w:t>Insured Amount</w:t>
            </w:r>
          </w:p>
        </w:tc>
        <w:tc>
          <w:tcPr>
            <w:tcW w:w="1701" w:type="dxa"/>
            <w:shd w:val="clear" w:color="auto" w:fill="F3F3F3"/>
          </w:tcPr>
          <w:p w14:paraId="3E515D13" w14:textId="77777777" w:rsidR="00CA4021" w:rsidRPr="00347969" w:rsidRDefault="00CA4021" w:rsidP="00B46ECF">
            <w:pPr>
              <w:pStyle w:val="TableText1"/>
              <w:spacing w:before="60" w:after="60"/>
              <w:jc w:val="center"/>
              <w:rPr>
                <w:rStyle w:val="Strong"/>
                <w:rFonts w:cs="Arial"/>
                <w:szCs w:val="20"/>
              </w:rPr>
            </w:pPr>
            <w:r w:rsidRPr="00347969">
              <w:rPr>
                <w:rStyle w:val="Strong"/>
                <w:rFonts w:cs="Arial"/>
                <w:szCs w:val="20"/>
              </w:rPr>
              <w:t>Expiry Date</w:t>
            </w:r>
          </w:p>
        </w:tc>
        <w:tc>
          <w:tcPr>
            <w:tcW w:w="3119" w:type="dxa"/>
            <w:shd w:val="clear" w:color="auto" w:fill="F3F3F3"/>
          </w:tcPr>
          <w:p w14:paraId="526C76A5" w14:textId="77777777" w:rsidR="00CA4021" w:rsidRPr="00347969" w:rsidRDefault="00CA4021" w:rsidP="00B46ECF">
            <w:pPr>
              <w:pStyle w:val="TableText1"/>
              <w:spacing w:before="60" w:after="60"/>
              <w:jc w:val="center"/>
              <w:rPr>
                <w:rStyle w:val="Strong"/>
                <w:rFonts w:cs="Arial"/>
                <w:szCs w:val="20"/>
              </w:rPr>
            </w:pPr>
            <w:r w:rsidRPr="00347969">
              <w:rPr>
                <w:rStyle w:val="Strong"/>
                <w:rFonts w:cs="Arial"/>
                <w:szCs w:val="20"/>
              </w:rPr>
              <w:t>Exclusions, if any</w:t>
            </w:r>
          </w:p>
        </w:tc>
      </w:tr>
      <w:tr w:rsidR="00CA4021" w:rsidRPr="00347969" w14:paraId="5D287372" w14:textId="77777777" w:rsidTr="004057C8">
        <w:trPr>
          <w:trHeight w:val="880"/>
        </w:trPr>
        <w:tc>
          <w:tcPr>
            <w:tcW w:w="2127" w:type="dxa"/>
            <w:shd w:val="clear" w:color="auto" w:fill="auto"/>
          </w:tcPr>
          <w:p w14:paraId="626ADA7D" w14:textId="77777777" w:rsidR="00CA4021" w:rsidRPr="00347969" w:rsidRDefault="00CA4021" w:rsidP="002E72F6">
            <w:pPr>
              <w:pStyle w:val="TableText1"/>
              <w:numPr>
                <w:ilvl w:val="0"/>
                <w:numId w:val="4"/>
              </w:numPr>
              <w:tabs>
                <w:tab w:val="left" w:pos="201"/>
              </w:tabs>
              <w:spacing w:before="60" w:after="60"/>
              <w:ind w:left="201" w:hanging="180"/>
              <w:rPr>
                <w:rStyle w:val="Optional"/>
                <w:rFonts w:cs="Arial"/>
                <w:color w:val="auto"/>
                <w:szCs w:val="20"/>
              </w:rPr>
            </w:pPr>
            <w:r w:rsidRPr="00347969">
              <w:rPr>
                <w:rStyle w:val="Optional"/>
                <w:rFonts w:cs="Arial"/>
                <w:color w:val="auto"/>
                <w:szCs w:val="20"/>
              </w:rPr>
              <w:t xml:space="preserve">Public and Products Liability Insurance </w:t>
            </w:r>
          </w:p>
        </w:tc>
        <w:tc>
          <w:tcPr>
            <w:tcW w:w="1842" w:type="dxa"/>
            <w:shd w:val="clear" w:color="auto" w:fill="auto"/>
          </w:tcPr>
          <w:p w14:paraId="384CC886" w14:textId="77777777" w:rsidR="00CA4021" w:rsidRPr="00347969" w:rsidRDefault="00CA4021" w:rsidP="00B46ECF">
            <w:pPr>
              <w:pStyle w:val="TableText1"/>
              <w:spacing w:before="60" w:after="60"/>
              <w:rPr>
                <w:rFonts w:cs="Arial"/>
                <w:szCs w:val="20"/>
              </w:rPr>
            </w:pPr>
          </w:p>
        </w:tc>
        <w:tc>
          <w:tcPr>
            <w:tcW w:w="1701" w:type="dxa"/>
            <w:shd w:val="clear" w:color="auto" w:fill="auto"/>
          </w:tcPr>
          <w:p w14:paraId="74B591B8"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74A44643" w14:textId="77777777" w:rsidR="00CA4021" w:rsidRPr="00347969" w:rsidRDefault="00CA4021" w:rsidP="00B46ECF">
            <w:pPr>
              <w:pStyle w:val="TableText1"/>
              <w:spacing w:before="60" w:after="60"/>
              <w:rPr>
                <w:rFonts w:cs="Arial"/>
                <w:szCs w:val="20"/>
              </w:rPr>
            </w:pPr>
          </w:p>
        </w:tc>
      </w:tr>
      <w:tr w:rsidR="00CA4021" w:rsidRPr="00347969" w14:paraId="35D78734" w14:textId="77777777" w:rsidTr="004057C8">
        <w:tc>
          <w:tcPr>
            <w:tcW w:w="2127" w:type="dxa"/>
            <w:shd w:val="clear" w:color="auto" w:fill="auto"/>
          </w:tcPr>
          <w:p w14:paraId="73E1C709" w14:textId="77777777" w:rsidR="00CA4021" w:rsidRPr="00347969" w:rsidRDefault="00CA4021" w:rsidP="002E72F6">
            <w:pPr>
              <w:pStyle w:val="TableText1"/>
              <w:numPr>
                <w:ilvl w:val="0"/>
                <w:numId w:val="4"/>
              </w:numPr>
              <w:tabs>
                <w:tab w:val="left" w:pos="201"/>
              </w:tabs>
              <w:spacing w:before="60" w:after="60"/>
              <w:ind w:left="201" w:hanging="180"/>
              <w:rPr>
                <w:rStyle w:val="Optional"/>
                <w:rFonts w:cs="Arial"/>
                <w:color w:val="auto"/>
                <w:szCs w:val="20"/>
              </w:rPr>
            </w:pPr>
            <w:r w:rsidRPr="00347969">
              <w:rPr>
                <w:rStyle w:val="Optional"/>
                <w:rFonts w:cs="Arial"/>
                <w:color w:val="auto"/>
                <w:szCs w:val="20"/>
              </w:rPr>
              <w:t>Workers’ Compensation including common law liability of $50 million</w:t>
            </w:r>
          </w:p>
        </w:tc>
        <w:tc>
          <w:tcPr>
            <w:tcW w:w="1842" w:type="dxa"/>
            <w:shd w:val="clear" w:color="auto" w:fill="auto"/>
          </w:tcPr>
          <w:p w14:paraId="379D9051" w14:textId="77777777" w:rsidR="00CA4021" w:rsidRPr="00347969" w:rsidRDefault="00CA4021" w:rsidP="00B46ECF">
            <w:pPr>
              <w:pStyle w:val="TableText1"/>
              <w:spacing w:before="60" w:after="60"/>
              <w:rPr>
                <w:rFonts w:cs="Arial"/>
                <w:szCs w:val="20"/>
              </w:rPr>
            </w:pPr>
          </w:p>
        </w:tc>
        <w:tc>
          <w:tcPr>
            <w:tcW w:w="1701" w:type="dxa"/>
            <w:shd w:val="clear" w:color="auto" w:fill="auto"/>
          </w:tcPr>
          <w:p w14:paraId="32B64A92"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16578009" w14:textId="77777777" w:rsidR="00CA4021" w:rsidRPr="00347969" w:rsidRDefault="00CA4021" w:rsidP="00B46ECF">
            <w:pPr>
              <w:pStyle w:val="TableText1"/>
              <w:spacing w:before="60" w:after="60"/>
              <w:rPr>
                <w:rFonts w:cs="Arial"/>
                <w:szCs w:val="20"/>
              </w:rPr>
            </w:pPr>
          </w:p>
        </w:tc>
      </w:tr>
      <w:tr w:rsidR="00CA4021" w:rsidRPr="00347969" w14:paraId="4F766B78" w14:textId="77777777" w:rsidTr="004057C8">
        <w:tc>
          <w:tcPr>
            <w:tcW w:w="2127" w:type="dxa"/>
            <w:shd w:val="clear" w:color="auto" w:fill="auto"/>
          </w:tcPr>
          <w:p w14:paraId="286A96A1" w14:textId="77777777" w:rsidR="00CA4021" w:rsidRPr="00347969" w:rsidRDefault="00CA4021" w:rsidP="002E72F6">
            <w:pPr>
              <w:pStyle w:val="TableText1"/>
              <w:numPr>
                <w:ilvl w:val="0"/>
                <w:numId w:val="4"/>
              </w:numPr>
              <w:tabs>
                <w:tab w:val="left" w:pos="201"/>
              </w:tabs>
              <w:spacing w:before="60" w:after="60"/>
              <w:ind w:left="201" w:hanging="180"/>
              <w:rPr>
                <w:rStyle w:val="Optional"/>
                <w:color w:val="auto"/>
              </w:rPr>
            </w:pPr>
            <w:r w:rsidRPr="00347969">
              <w:rPr>
                <w:rStyle w:val="Optional"/>
                <w:rFonts w:cs="Arial"/>
                <w:color w:val="auto"/>
                <w:szCs w:val="20"/>
              </w:rPr>
              <w:t>Motor Vehicle Insurance (Statutory and Non Statutory</w:t>
            </w:r>
          </w:p>
        </w:tc>
        <w:tc>
          <w:tcPr>
            <w:tcW w:w="1842" w:type="dxa"/>
            <w:shd w:val="clear" w:color="auto" w:fill="auto"/>
          </w:tcPr>
          <w:p w14:paraId="1C2175EF" w14:textId="77777777" w:rsidR="00CA4021" w:rsidRDefault="00CA4021" w:rsidP="00B46ECF">
            <w:pPr>
              <w:pStyle w:val="TableText1"/>
              <w:spacing w:before="60" w:after="60"/>
              <w:rPr>
                <w:rFonts w:cs="Arial"/>
                <w:szCs w:val="20"/>
              </w:rPr>
            </w:pPr>
          </w:p>
          <w:p w14:paraId="4AB60453" w14:textId="77777777" w:rsidR="00CA4021" w:rsidRPr="00347969" w:rsidRDefault="00CA4021" w:rsidP="00B46ECF">
            <w:pPr>
              <w:pStyle w:val="TableText1"/>
              <w:spacing w:before="60" w:after="60"/>
              <w:rPr>
                <w:rFonts w:cs="Arial"/>
                <w:szCs w:val="20"/>
              </w:rPr>
            </w:pPr>
          </w:p>
        </w:tc>
        <w:tc>
          <w:tcPr>
            <w:tcW w:w="1701" w:type="dxa"/>
            <w:shd w:val="clear" w:color="auto" w:fill="auto"/>
          </w:tcPr>
          <w:p w14:paraId="43D0CE53"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3C882EC1" w14:textId="77777777" w:rsidR="00CA4021" w:rsidRPr="00347969" w:rsidRDefault="00CA4021" w:rsidP="00B46ECF">
            <w:pPr>
              <w:pStyle w:val="TableText1"/>
              <w:spacing w:before="60" w:after="60"/>
              <w:rPr>
                <w:rFonts w:cs="Arial"/>
                <w:szCs w:val="20"/>
              </w:rPr>
            </w:pPr>
          </w:p>
        </w:tc>
      </w:tr>
      <w:tr w:rsidR="00CA4021" w:rsidRPr="00347969" w14:paraId="6D0A667A" w14:textId="77777777" w:rsidTr="004057C8">
        <w:tc>
          <w:tcPr>
            <w:tcW w:w="2127" w:type="dxa"/>
            <w:shd w:val="clear" w:color="auto" w:fill="auto"/>
          </w:tcPr>
          <w:p w14:paraId="0D05ADC5" w14:textId="77777777" w:rsidR="00CA4021" w:rsidRPr="00347969" w:rsidRDefault="00CA4021" w:rsidP="002E72F6">
            <w:pPr>
              <w:pStyle w:val="TableText1"/>
              <w:numPr>
                <w:ilvl w:val="0"/>
                <w:numId w:val="4"/>
              </w:numPr>
              <w:tabs>
                <w:tab w:val="left" w:pos="201"/>
              </w:tabs>
              <w:spacing w:before="60" w:after="60"/>
              <w:ind w:left="201" w:hanging="180"/>
              <w:rPr>
                <w:rStyle w:val="Optional"/>
                <w:rFonts w:cs="Arial"/>
                <w:color w:val="auto"/>
                <w:szCs w:val="20"/>
              </w:rPr>
            </w:pPr>
            <w:r w:rsidRPr="00347969">
              <w:rPr>
                <w:rStyle w:val="Optional"/>
                <w:rFonts w:cs="Arial"/>
                <w:color w:val="auto"/>
                <w:szCs w:val="20"/>
              </w:rPr>
              <w:t>Professional Indemnity Insurance</w:t>
            </w:r>
          </w:p>
        </w:tc>
        <w:tc>
          <w:tcPr>
            <w:tcW w:w="1842" w:type="dxa"/>
            <w:shd w:val="clear" w:color="auto" w:fill="auto"/>
          </w:tcPr>
          <w:p w14:paraId="2DE80382" w14:textId="77777777" w:rsidR="00CA4021" w:rsidRPr="00347969" w:rsidRDefault="00CA4021" w:rsidP="00B46ECF">
            <w:pPr>
              <w:pStyle w:val="TableText1"/>
              <w:spacing w:before="60" w:after="60"/>
              <w:rPr>
                <w:rFonts w:cs="Arial"/>
                <w:szCs w:val="20"/>
              </w:rPr>
            </w:pPr>
          </w:p>
        </w:tc>
        <w:tc>
          <w:tcPr>
            <w:tcW w:w="1701" w:type="dxa"/>
            <w:shd w:val="clear" w:color="auto" w:fill="auto"/>
          </w:tcPr>
          <w:p w14:paraId="38DB5AC2"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523597B9" w14:textId="77777777" w:rsidR="00CA4021" w:rsidRPr="00347969" w:rsidRDefault="00CA4021" w:rsidP="00B46ECF">
            <w:pPr>
              <w:pStyle w:val="TableText1"/>
              <w:spacing w:before="60" w:after="60"/>
              <w:rPr>
                <w:rFonts w:cs="Arial"/>
                <w:szCs w:val="20"/>
              </w:rPr>
            </w:pPr>
          </w:p>
        </w:tc>
      </w:tr>
      <w:tr w:rsidR="00CA4021" w:rsidRPr="00347969" w14:paraId="7EEE8F2F" w14:textId="77777777" w:rsidTr="004057C8">
        <w:tc>
          <w:tcPr>
            <w:tcW w:w="2127" w:type="dxa"/>
            <w:shd w:val="clear" w:color="auto" w:fill="auto"/>
          </w:tcPr>
          <w:p w14:paraId="430A4118" w14:textId="77777777" w:rsidR="00CA4021" w:rsidRPr="00347969" w:rsidRDefault="00CA4021" w:rsidP="002E72F6">
            <w:pPr>
              <w:pStyle w:val="TableText1"/>
              <w:numPr>
                <w:ilvl w:val="0"/>
                <w:numId w:val="4"/>
              </w:numPr>
              <w:tabs>
                <w:tab w:val="left" w:pos="201"/>
              </w:tabs>
              <w:spacing w:before="60" w:after="60"/>
              <w:ind w:left="201" w:hanging="180"/>
              <w:rPr>
                <w:rStyle w:val="Optional"/>
                <w:rFonts w:cs="Arial"/>
                <w:color w:val="auto"/>
                <w:szCs w:val="20"/>
              </w:rPr>
            </w:pPr>
            <w:r w:rsidRPr="00347969">
              <w:rPr>
                <w:rStyle w:val="Optional"/>
                <w:rFonts w:cs="Arial"/>
                <w:color w:val="auto"/>
                <w:szCs w:val="20"/>
              </w:rPr>
              <w:t>Property Insurance</w:t>
            </w:r>
          </w:p>
        </w:tc>
        <w:tc>
          <w:tcPr>
            <w:tcW w:w="1842" w:type="dxa"/>
            <w:shd w:val="clear" w:color="auto" w:fill="auto"/>
          </w:tcPr>
          <w:p w14:paraId="7B700969" w14:textId="77777777" w:rsidR="00CA4021" w:rsidRDefault="00CA4021" w:rsidP="00B46ECF">
            <w:pPr>
              <w:pStyle w:val="TableText1"/>
              <w:spacing w:before="60" w:after="60"/>
              <w:rPr>
                <w:rFonts w:cs="Arial"/>
                <w:szCs w:val="20"/>
              </w:rPr>
            </w:pPr>
          </w:p>
          <w:p w14:paraId="1425FD3B" w14:textId="77777777" w:rsidR="00CA4021" w:rsidRPr="00347969" w:rsidRDefault="00CA4021" w:rsidP="00B46ECF">
            <w:pPr>
              <w:pStyle w:val="TableText1"/>
              <w:spacing w:before="60" w:after="60"/>
              <w:rPr>
                <w:rFonts w:cs="Arial"/>
                <w:szCs w:val="20"/>
              </w:rPr>
            </w:pPr>
          </w:p>
        </w:tc>
        <w:tc>
          <w:tcPr>
            <w:tcW w:w="1701" w:type="dxa"/>
            <w:shd w:val="clear" w:color="auto" w:fill="auto"/>
          </w:tcPr>
          <w:p w14:paraId="10706C1F"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43F090C4" w14:textId="77777777" w:rsidR="00CA4021" w:rsidRPr="00347969" w:rsidRDefault="00CA4021" w:rsidP="00B46ECF">
            <w:pPr>
              <w:pStyle w:val="TableText1"/>
              <w:spacing w:before="60" w:after="60"/>
              <w:rPr>
                <w:rFonts w:cs="Arial"/>
                <w:szCs w:val="20"/>
              </w:rPr>
            </w:pPr>
          </w:p>
        </w:tc>
      </w:tr>
      <w:tr w:rsidR="00CA4021" w:rsidRPr="00347969" w14:paraId="43D3E6FC" w14:textId="77777777" w:rsidTr="004057C8">
        <w:tc>
          <w:tcPr>
            <w:tcW w:w="2127" w:type="dxa"/>
            <w:shd w:val="clear" w:color="auto" w:fill="auto"/>
          </w:tcPr>
          <w:p w14:paraId="20F7F211" w14:textId="77777777" w:rsidR="00CA4021" w:rsidRDefault="00CA4021" w:rsidP="002E72F6">
            <w:pPr>
              <w:pStyle w:val="TableText1"/>
              <w:numPr>
                <w:ilvl w:val="0"/>
                <w:numId w:val="4"/>
              </w:numPr>
              <w:tabs>
                <w:tab w:val="left" w:pos="201"/>
              </w:tabs>
              <w:spacing w:before="60" w:after="60"/>
              <w:ind w:left="201" w:hanging="180"/>
              <w:rPr>
                <w:rStyle w:val="Optional"/>
                <w:rFonts w:cs="Arial"/>
                <w:color w:val="auto"/>
                <w:szCs w:val="20"/>
              </w:rPr>
            </w:pPr>
            <w:r>
              <w:rPr>
                <w:rStyle w:val="Optional"/>
                <w:rFonts w:cs="Arial"/>
                <w:color w:val="auto"/>
                <w:szCs w:val="20"/>
              </w:rPr>
              <w:t>Marine Hulls and PI Insurance</w:t>
            </w:r>
          </w:p>
        </w:tc>
        <w:tc>
          <w:tcPr>
            <w:tcW w:w="1842" w:type="dxa"/>
            <w:shd w:val="clear" w:color="auto" w:fill="auto"/>
          </w:tcPr>
          <w:p w14:paraId="630E308B" w14:textId="77777777" w:rsidR="00CA4021" w:rsidRDefault="00CA4021" w:rsidP="00B46ECF">
            <w:pPr>
              <w:pStyle w:val="TableText1"/>
              <w:spacing w:before="60" w:after="60"/>
              <w:rPr>
                <w:rFonts w:cs="Arial"/>
                <w:szCs w:val="20"/>
              </w:rPr>
            </w:pPr>
          </w:p>
        </w:tc>
        <w:tc>
          <w:tcPr>
            <w:tcW w:w="1701" w:type="dxa"/>
            <w:shd w:val="clear" w:color="auto" w:fill="auto"/>
          </w:tcPr>
          <w:p w14:paraId="32693171" w14:textId="77777777" w:rsidR="00CA4021" w:rsidRPr="00347969" w:rsidRDefault="00CA4021" w:rsidP="00B46ECF">
            <w:pPr>
              <w:pStyle w:val="TableText1"/>
              <w:spacing w:before="60" w:after="60"/>
              <w:rPr>
                <w:rFonts w:cs="Arial"/>
                <w:szCs w:val="20"/>
              </w:rPr>
            </w:pPr>
          </w:p>
        </w:tc>
        <w:tc>
          <w:tcPr>
            <w:tcW w:w="3119" w:type="dxa"/>
            <w:shd w:val="clear" w:color="auto" w:fill="auto"/>
          </w:tcPr>
          <w:p w14:paraId="089A99F1" w14:textId="77777777" w:rsidR="00CA4021" w:rsidRDefault="00CA4021" w:rsidP="00B46ECF">
            <w:pPr>
              <w:pStyle w:val="TableText1"/>
              <w:spacing w:before="60" w:after="60"/>
              <w:rPr>
                <w:rFonts w:cs="Arial"/>
                <w:szCs w:val="20"/>
              </w:rPr>
            </w:pPr>
          </w:p>
          <w:p w14:paraId="2E105685" w14:textId="77777777" w:rsidR="00CA4021" w:rsidRPr="00347969" w:rsidRDefault="00CA4021" w:rsidP="00B46ECF">
            <w:pPr>
              <w:pStyle w:val="TableText1"/>
              <w:spacing w:before="60" w:after="60"/>
              <w:rPr>
                <w:rFonts w:cs="Arial"/>
                <w:szCs w:val="20"/>
              </w:rPr>
            </w:pPr>
          </w:p>
        </w:tc>
      </w:tr>
    </w:tbl>
    <w:p w14:paraId="33513401" w14:textId="77777777" w:rsidR="002F70A0" w:rsidRPr="002F1DFA" w:rsidRDefault="002F70A0" w:rsidP="002F70A0">
      <w:pPr>
        <w:rPr>
          <w:rFonts w:cs="Arial"/>
        </w:rPr>
      </w:pPr>
    </w:p>
    <w:p w14:paraId="4D44D7C4" w14:textId="77777777" w:rsidR="002F70A0" w:rsidRPr="002F1DFA" w:rsidRDefault="002872AD" w:rsidP="002F70A0">
      <w:pPr>
        <w:rPr>
          <w:rFonts w:cs="Arial"/>
        </w:rPr>
      </w:pPr>
      <w:r>
        <w:rPr>
          <w:rFonts w:cs="Arial"/>
        </w:rPr>
        <w:t>The Tenderer must supply copies of relevant, current certificates of currency.</w:t>
      </w:r>
    </w:p>
    <w:p w14:paraId="65164607" w14:textId="77777777" w:rsidR="002F70A0" w:rsidRPr="002F1DFA" w:rsidRDefault="002F70A0" w:rsidP="002F70A0">
      <w:pPr>
        <w:rPr>
          <w:rFonts w:cs="Arial"/>
        </w:rPr>
      </w:pPr>
    </w:p>
    <w:p w14:paraId="228973DB" w14:textId="77777777" w:rsidR="002F70A0" w:rsidRPr="002F1DFA" w:rsidRDefault="002F70A0" w:rsidP="002F70A0">
      <w:pPr>
        <w:rPr>
          <w:rFonts w:cs="Arial"/>
        </w:rPr>
      </w:pPr>
    </w:p>
    <w:p w14:paraId="0E2E4EF6" w14:textId="77777777" w:rsidR="002F70A0" w:rsidRPr="002F1DFA" w:rsidRDefault="002F70A0" w:rsidP="002F70A0">
      <w:pPr>
        <w:rPr>
          <w:rFonts w:cs="Arial"/>
        </w:rPr>
      </w:pPr>
    </w:p>
    <w:p w14:paraId="2197E1E6" w14:textId="77777777" w:rsidR="002F70A0" w:rsidRPr="002F1DFA" w:rsidRDefault="002F70A0" w:rsidP="002F70A0">
      <w:pPr>
        <w:rPr>
          <w:rFonts w:cs="Arial"/>
        </w:rPr>
      </w:pPr>
    </w:p>
    <w:p w14:paraId="5AC206AD" w14:textId="77777777" w:rsidR="002F70A0" w:rsidRPr="002F1DFA" w:rsidRDefault="002F70A0" w:rsidP="002F70A0">
      <w:pPr>
        <w:rPr>
          <w:rFonts w:cs="Arial"/>
        </w:rPr>
      </w:pPr>
      <w:r w:rsidRPr="002F1DFA">
        <w:rPr>
          <w:rFonts w:cs="Arial"/>
        </w:rPr>
        <w:t>Name of Tenderer:  ……………………………………………………………………………………..</w:t>
      </w:r>
    </w:p>
    <w:p w14:paraId="6086F7AF" w14:textId="77777777" w:rsidR="002F70A0" w:rsidRPr="002F1DFA" w:rsidRDefault="002F70A0" w:rsidP="00B46ECF">
      <w:pPr>
        <w:spacing w:before="480" w:after="0"/>
        <w:rPr>
          <w:rFonts w:cs="Arial"/>
        </w:rPr>
      </w:pPr>
      <w:r w:rsidRPr="002F1DFA">
        <w:rPr>
          <w:rFonts w:cs="Arial"/>
        </w:rPr>
        <w:t>Signed:  …………………………………………………………………………………………………..</w:t>
      </w:r>
    </w:p>
    <w:p w14:paraId="34D8D070" w14:textId="77777777" w:rsidR="002F70A0" w:rsidRPr="00401A78" w:rsidRDefault="002F70A0" w:rsidP="00B46ECF">
      <w:pPr>
        <w:pStyle w:val="Schedule1"/>
        <w:spacing w:after="0"/>
      </w:pPr>
      <w:r w:rsidRPr="002F1DFA">
        <w:rPr>
          <w:rFonts w:cs="Arial"/>
        </w:rPr>
        <w:br w:type="page"/>
      </w:r>
      <w:bookmarkStart w:id="55" w:name="_Toc98216342"/>
      <w:bookmarkStart w:id="56" w:name="_Toc197089540"/>
      <w:bookmarkStart w:id="57" w:name="_Toc199758095"/>
      <w:bookmarkStart w:id="58" w:name="_Toc483483741"/>
      <w:r w:rsidRPr="00401A78">
        <w:lastRenderedPageBreak/>
        <w:t xml:space="preserve">Schedule </w:t>
      </w:r>
      <w:r w:rsidR="00AF6864">
        <w:t>9</w:t>
      </w:r>
      <w:r w:rsidRPr="00401A78">
        <w:t xml:space="preserve"> – </w:t>
      </w:r>
      <w:bookmarkEnd w:id="55"/>
      <w:r>
        <w:t>Risk</w:t>
      </w:r>
      <w:bookmarkEnd w:id="56"/>
      <w:r>
        <w:t xml:space="preserve"> </w:t>
      </w:r>
      <w:bookmarkEnd w:id="57"/>
      <w:bookmarkEnd w:id="58"/>
    </w:p>
    <w:p w14:paraId="7CC126AF" w14:textId="77777777" w:rsidR="00FE5D2E" w:rsidRDefault="00FE5D2E" w:rsidP="00E93B6D">
      <w:pPr>
        <w:numPr>
          <w:ilvl w:val="0"/>
          <w:numId w:val="24"/>
        </w:numPr>
        <w:spacing w:before="240" w:after="0"/>
        <w:ind w:hanging="720"/>
        <w:jc w:val="both"/>
        <w:rPr>
          <w:rFonts w:cs="Arial"/>
        </w:rPr>
      </w:pPr>
      <w:r>
        <w:rPr>
          <w:rFonts w:cs="Arial"/>
          <w:b/>
          <w:sz w:val="28"/>
          <w:szCs w:val="28"/>
        </w:rPr>
        <w:t>Risk Management Methodology</w:t>
      </w:r>
    </w:p>
    <w:p w14:paraId="18F60B27" w14:textId="77777777" w:rsidR="002F70A0" w:rsidRDefault="002F70A0" w:rsidP="005C39E5">
      <w:pPr>
        <w:spacing w:before="240" w:after="0"/>
        <w:jc w:val="both"/>
        <w:rPr>
          <w:rFonts w:cs="Arial"/>
        </w:rPr>
      </w:pPr>
      <w:r w:rsidRPr="000A3189">
        <w:rPr>
          <w:rFonts w:cs="Arial"/>
        </w:rPr>
        <w:t xml:space="preserve">The Tenderer </w:t>
      </w:r>
      <w:r w:rsidR="005C39E5">
        <w:rPr>
          <w:rFonts w:cs="Arial"/>
        </w:rPr>
        <w:t>must</w:t>
      </w:r>
      <w:r w:rsidR="00807A41">
        <w:rPr>
          <w:rFonts w:cs="Arial"/>
        </w:rPr>
        <w:t xml:space="preserve"> provide evidence to P</w:t>
      </w:r>
      <w:r w:rsidR="00AE4379">
        <w:rPr>
          <w:rFonts w:cs="Arial"/>
        </w:rPr>
        <w:t>PA</w:t>
      </w:r>
      <w:r w:rsidRPr="000A3189">
        <w:rPr>
          <w:rFonts w:cs="Arial"/>
        </w:rPr>
        <w:t xml:space="preserve"> </w:t>
      </w:r>
      <w:r>
        <w:rPr>
          <w:rFonts w:cs="Arial"/>
        </w:rPr>
        <w:t xml:space="preserve">that the Risk Management Methodology </w:t>
      </w:r>
      <w:r w:rsidR="005C39E5">
        <w:rPr>
          <w:rFonts w:cs="Arial"/>
        </w:rPr>
        <w:t xml:space="preserve">is consistent with the risk management practices </w:t>
      </w:r>
      <w:r>
        <w:rPr>
          <w:rFonts w:cs="Arial"/>
        </w:rPr>
        <w:t>that a competent organisation</w:t>
      </w:r>
      <w:r w:rsidR="005C39E5" w:rsidRPr="005C39E5">
        <w:rPr>
          <w:rFonts w:cs="Arial"/>
        </w:rPr>
        <w:t xml:space="preserve"> </w:t>
      </w:r>
      <w:r w:rsidR="005C39E5">
        <w:rPr>
          <w:rFonts w:cs="Arial"/>
        </w:rPr>
        <w:t>would be expected to have</w:t>
      </w:r>
      <w:r>
        <w:rPr>
          <w:rFonts w:cs="Arial"/>
        </w:rPr>
        <w:t xml:space="preserve"> to manage the risks of providing the </w:t>
      </w:r>
      <w:r w:rsidR="006C24D1">
        <w:rPr>
          <w:rFonts w:cs="Arial"/>
        </w:rPr>
        <w:t>Services</w:t>
      </w:r>
      <w:r>
        <w:rPr>
          <w:rFonts w:cs="Arial"/>
        </w:rPr>
        <w:t>.</w:t>
      </w:r>
    </w:p>
    <w:p w14:paraId="32168925" w14:textId="231FC280" w:rsidR="002F70A0" w:rsidRPr="002F1DFA" w:rsidRDefault="002F70A0" w:rsidP="00B93C97">
      <w:pPr>
        <w:spacing w:before="240" w:after="0"/>
        <w:jc w:val="both"/>
        <w:rPr>
          <w:rFonts w:cs="Arial"/>
        </w:rPr>
      </w:pPr>
      <w:r>
        <w:rPr>
          <w:rFonts w:cs="Arial"/>
        </w:rPr>
        <w:t xml:space="preserve">Such evidence would include the existence of appropriate policies and procedures on risk management, compliance with </w:t>
      </w:r>
      <w:r w:rsidR="00625477">
        <w:t>AS/NZS ISO 31000:20</w:t>
      </w:r>
      <w:r w:rsidR="00BC0040">
        <w:t>18</w:t>
      </w:r>
      <w:r w:rsidR="00625477">
        <w:t xml:space="preserve"> Risk management </w:t>
      </w:r>
      <w:r w:rsidR="006C24D1">
        <w:t>–</w:t>
      </w:r>
      <w:r w:rsidR="00625477">
        <w:t xml:space="preserve"> Principles and Guidelines</w:t>
      </w:r>
      <w:r>
        <w:rPr>
          <w:rFonts w:cs="Arial"/>
        </w:rPr>
        <w:t>, and the establishment of risk registers, risk matrices and risk treatment plans.</w:t>
      </w:r>
      <w:bookmarkEnd w:id="3"/>
      <w:bookmarkEnd w:id="4"/>
      <w:bookmarkEnd w:id="5"/>
      <w:bookmarkEnd w:id="6"/>
      <w:bookmarkEnd w:id="7"/>
      <w:bookmarkEnd w:id="8"/>
      <w:bookmarkEnd w:id="9"/>
      <w:bookmarkEnd w:id="10"/>
    </w:p>
    <w:p w14:paraId="25983034" w14:textId="77777777" w:rsidR="002F70A0" w:rsidRPr="00501461" w:rsidRDefault="00501461" w:rsidP="00E93B6D">
      <w:pPr>
        <w:numPr>
          <w:ilvl w:val="0"/>
          <w:numId w:val="24"/>
        </w:numPr>
        <w:spacing w:before="240" w:after="0"/>
        <w:ind w:hanging="720"/>
        <w:jc w:val="both"/>
        <w:rPr>
          <w:rFonts w:cs="Arial"/>
          <w:b/>
          <w:sz w:val="28"/>
          <w:szCs w:val="28"/>
        </w:rPr>
      </w:pPr>
      <w:r w:rsidRPr="00501461">
        <w:rPr>
          <w:rFonts w:cs="Arial"/>
          <w:b/>
          <w:sz w:val="28"/>
          <w:szCs w:val="28"/>
        </w:rPr>
        <w:t xml:space="preserve">Safety </w:t>
      </w:r>
      <w:r>
        <w:rPr>
          <w:rFonts w:cs="Arial"/>
          <w:b/>
          <w:sz w:val="28"/>
          <w:szCs w:val="28"/>
        </w:rPr>
        <w:t>Statistics</w:t>
      </w:r>
    </w:p>
    <w:p w14:paraId="5A7DF39C" w14:textId="77777777" w:rsidR="00FE5D2E" w:rsidRPr="00FE5D2E" w:rsidRDefault="00FE5D2E" w:rsidP="00E93B6D">
      <w:pPr>
        <w:numPr>
          <w:ilvl w:val="0"/>
          <w:numId w:val="25"/>
        </w:numPr>
        <w:tabs>
          <w:tab w:val="left" w:pos="709"/>
        </w:tabs>
        <w:autoSpaceDE w:val="0"/>
        <w:autoSpaceDN w:val="0"/>
        <w:adjustRightInd w:val="0"/>
        <w:spacing w:before="120" w:after="240"/>
        <w:ind w:left="709" w:hanging="709"/>
        <w:jc w:val="both"/>
        <w:rPr>
          <w:rFonts w:cs="Arial"/>
        </w:rPr>
      </w:pPr>
      <w:r w:rsidRPr="00FE5D2E">
        <w:rPr>
          <w:rFonts w:cs="Arial"/>
        </w:rPr>
        <w:t>The Tenderer mus</w:t>
      </w:r>
      <w:r w:rsidR="00501461">
        <w:rPr>
          <w:rFonts w:cs="Arial"/>
        </w:rPr>
        <w:t>t</w:t>
      </w:r>
      <w:r w:rsidRPr="00FE5D2E">
        <w:rPr>
          <w:rFonts w:cs="Arial"/>
        </w:rPr>
        <w:t xml:space="preserve"> </w:t>
      </w:r>
      <w:r w:rsidR="00501461">
        <w:rPr>
          <w:rFonts w:cs="Arial"/>
        </w:rPr>
        <w:t>provide</w:t>
      </w:r>
      <w:r w:rsidRPr="00FE5D2E">
        <w:rPr>
          <w:rFonts w:cs="Arial"/>
        </w:rPr>
        <w:t xml:space="preserve">, using the below table, the organisations safety statistics for the past two years, </w:t>
      </w:r>
      <w:r w:rsidR="00501461">
        <w:rPr>
          <w:rFonts w:cs="Arial"/>
        </w:rPr>
        <w:t>together with</w:t>
      </w:r>
      <w:r w:rsidRPr="00FE5D2E">
        <w:rPr>
          <w:rFonts w:cs="Arial"/>
        </w:rPr>
        <w:t xml:space="preserve"> any </w:t>
      </w:r>
      <w:r w:rsidR="00501461">
        <w:rPr>
          <w:rFonts w:cs="Arial"/>
        </w:rPr>
        <w:t>steps</w:t>
      </w:r>
      <w:r w:rsidRPr="00FE5D2E">
        <w:rPr>
          <w:rFonts w:cs="Arial"/>
        </w:rPr>
        <w:t xml:space="preserve"> taken to rectify or reduce risks as a consequence of </w:t>
      </w:r>
      <w:r w:rsidR="00501461">
        <w:rPr>
          <w:rFonts w:cs="Arial"/>
        </w:rPr>
        <w:t>such</w:t>
      </w:r>
      <w:r w:rsidRPr="00FE5D2E">
        <w:rPr>
          <w:rFonts w:cs="Arial"/>
        </w:rPr>
        <w:t xml:space="preserve"> injuries</w:t>
      </w:r>
      <w:r w:rsidR="00501461">
        <w:rPr>
          <w:rFonts w:cs="Arial"/>
        </w:rPr>
        <w:t xml:space="preserve"> (if any)</w:t>
      </w:r>
      <w:r w:rsidRPr="00FE5D2E">
        <w:rPr>
          <w:rFonts w:cs="Arial"/>
        </w:rPr>
        <w:t>.</w:t>
      </w:r>
    </w:p>
    <w:tbl>
      <w:tblPr>
        <w:tblStyle w:val="TableGrid"/>
        <w:tblW w:w="9072" w:type="dxa"/>
        <w:tblInd w:w="108" w:type="dxa"/>
        <w:tblLayout w:type="fixed"/>
        <w:tblLook w:val="04A0" w:firstRow="1" w:lastRow="0" w:firstColumn="1" w:lastColumn="0" w:noHBand="0" w:noVBand="1"/>
      </w:tblPr>
      <w:tblGrid>
        <w:gridCol w:w="2065"/>
        <w:gridCol w:w="1479"/>
        <w:gridCol w:w="1418"/>
        <w:gridCol w:w="4110"/>
      </w:tblGrid>
      <w:tr w:rsidR="007B5BC0" w:rsidRPr="00FE5D2E" w14:paraId="46C69F45" w14:textId="77777777" w:rsidTr="004057C8">
        <w:tc>
          <w:tcPr>
            <w:tcW w:w="2065"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2CF794C5" w14:textId="77777777" w:rsidR="007B5BC0" w:rsidRPr="00F52350" w:rsidRDefault="007B5BC0" w:rsidP="002C1907">
            <w:pPr>
              <w:widowControl w:val="0"/>
              <w:spacing w:before="60" w:after="60"/>
              <w:ind w:right="193"/>
              <w:jc w:val="center"/>
              <w:rPr>
                <w:rFonts w:eastAsia="Calibri" w:cs="Arial"/>
                <w:b/>
                <w:bCs/>
              </w:rPr>
            </w:pPr>
            <w:r w:rsidRPr="00F52350">
              <w:rPr>
                <w:rFonts w:eastAsia="Calibri" w:cs="Arial"/>
                <w:b/>
                <w:bCs/>
              </w:rPr>
              <w:t>Category of injury</w:t>
            </w:r>
          </w:p>
        </w:tc>
        <w:tc>
          <w:tcPr>
            <w:tcW w:w="28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130F07" w14:textId="77777777" w:rsidR="007B5BC0" w:rsidRPr="00F52350" w:rsidRDefault="007B5BC0" w:rsidP="002C1907">
            <w:pPr>
              <w:widowControl w:val="0"/>
              <w:spacing w:before="60" w:after="60"/>
              <w:ind w:right="193"/>
              <w:jc w:val="center"/>
              <w:rPr>
                <w:rFonts w:eastAsia="Calibri" w:cs="Arial"/>
                <w:b/>
                <w:bCs/>
              </w:rPr>
            </w:pPr>
            <w:r>
              <w:rPr>
                <w:rFonts w:eastAsia="Calibri" w:cs="Arial"/>
                <w:b/>
                <w:bCs/>
              </w:rPr>
              <w:t>Number of Incidents</w:t>
            </w:r>
          </w:p>
        </w:tc>
        <w:tc>
          <w:tcPr>
            <w:tcW w:w="4110"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433441A1" w14:textId="77777777" w:rsidR="007B5BC0" w:rsidRPr="00F52350" w:rsidRDefault="007B5BC0" w:rsidP="002C1907">
            <w:pPr>
              <w:widowControl w:val="0"/>
              <w:spacing w:before="60" w:after="60"/>
              <w:ind w:right="193"/>
              <w:jc w:val="center"/>
              <w:rPr>
                <w:rFonts w:eastAsia="Calibri" w:cs="Arial"/>
                <w:b/>
                <w:bCs/>
              </w:rPr>
            </w:pPr>
            <w:r w:rsidRPr="00F52350">
              <w:rPr>
                <w:rFonts w:eastAsia="Calibri" w:cs="Arial"/>
                <w:b/>
                <w:bCs/>
              </w:rPr>
              <w:t>Steps taken as a result of the injury</w:t>
            </w:r>
          </w:p>
        </w:tc>
      </w:tr>
      <w:tr w:rsidR="007B5BC0" w:rsidRPr="00FE5D2E" w14:paraId="63C771DA" w14:textId="77777777" w:rsidTr="004057C8">
        <w:tc>
          <w:tcPr>
            <w:tcW w:w="2065" w:type="dxa"/>
            <w:vMerge/>
            <w:tcBorders>
              <w:left w:val="single" w:sz="4" w:space="0" w:color="auto"/>
              <w:bottom w:val="single" w:sz="4" w:space="0" w:color="auto"/>
              <w:right w:val="single" w:sz="4" w:space="0" w:color="auto"/>
            </w:tcBorders>
          </w:tcPr>
          <w:p w14:paraId="4CD8F57A" w14:textId="77777777" w:rsidR="007B5BC0" w:rsidRPr="00F52350" w:rsidRDefault="007B5BC0" w:rsidP="002C1907">
            <w:pPr>
              <w:widowControl w:val="0"/>
              <w:spacing w:before="60" w:after="60"/>
              <w:ind w:left="34" w:right="193" w:hanging="34"/>
              <w:rPr>
                <w:rFonts w:eastAsia="Calibri" w:cs="Arial"/>
                <w:bCs/>
              </w:rPr>
            </w:pPr>
          </w:p>
        </w:tc>
        <w:tc>
          <w:tcPr>
            <w:tcW w:w="1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4E3A3D" w14:textId="197C85A9" w:rsidR="007B5BC0" w:rsidRPr="004057C8" w:rsidRDefault="00FB33D5" w:rsidP="0046470D">
            <w:pPr>
              <w:widowControl w:val="0"/>
              <w:spacing w:before="60" w:after="60"/>
              <w:ind w:right="34"/>
              <w:jc w:val="center"/>
              <w:rPr>
                <w:rFonts w:eastAsia="Calibri" w:cs="Arial"/>
                <w:b/>
                <w:bCs/>
              </w:rPr>
            </w:pPr>
            <w:r>
              <w:rPr>
                <w:rFonts w:eastAsia="Calibri" w:cs="Arial"/>
                <w:b/>
                <w:bCs/>
              </w:rPr>
              <w:t>2023</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1D05BB" w14:textId="592056F9" w:rsidR="007B5BC0" w:rsidRPr="004057C8" w:rsidRDefault="00FB33D5" w:rsidP="0046470D">
            <w:pPr>
              <w:widowControl w:val="0"/>
              <w:spacing w:before="60" w:after="60"/>
              <w:ind w:right="33"/>
              <w:jc w:val="center"/>
              <w:rPr>
                <w:rFonts w:eastAsia="Calibri" w:cs="Arial"/>
                <w:b/>
                <w:bCs/>
              </w:rPr>
            </w:pPr>
            <w:r>
              <w:rPr>
                <w:rFonts w:eastAsia="Calibri" w:cs="Arial"/>
                <w:b/>
                <w:bCs/>
              </w:rPr>
              <w:t>2024</w:t>
            </w:r>
          </w:p>
        </w:tc>
        <w:tc>
          <w:tcPr>
            <w:tcW w:w="4110" w:type="dxa"/>
            <w:vMerge/>
            <w:tcBorders>
              <w:left w:val="single" w:sz="4" w:space="0" w:color="auto"/>
              <w:bottom w:val="single" w:sz="4" w:space="0" w:color="auto"/>
              <w:right w:val="single" w:sz="4" w:space="0" w:color="auto"/>
            </w:tcBorders>
          </w:tcPr>
          <w:p w14:paraId="0271D365" w14:textId="77777777" w:rsidR="007B5BC0" w:rsidRPr="00F52350" w:rsidRDefault="007B5BC0" w:rsidP="002C1907">
            <w:pPr>
              <w:widowControl w:val="0"/>
              <w:spacing w:before="60" w:after="60"/>
              <w:ind w:right="193"/>
              <w:jc w:val="both"/>
              <w:rPr>
                <w:rFonts w:eastAsia="Calibri" w:cs="Arial"/>
                <w:bCs/>
              </w:rPr>
            </w:pPr>
          </w:p>
        </w:tc>
      </w:tr>
      <w:tr w:rsidR="007B5BC0" w:rsidRPr="00FE5D2E" w14:paraId="69A98B14" w14:textId="77777777" w:rsidTr="004057C8">
        <w:tc>
          <w:tcPr>
            <w:tcW w:w="2065" w:type="dxa"/>
            <w:tcBorders>
              <w:top w:val="single" w:sz="4" w:space="0" w:color="auto"/>
              <w:left w:val="single" w:sz="4" w:space="0" w:color="auto"/>
              <w:bottom w:val="single" w:sz="4" w:space="0" w:color="auto"/>
              <w:right w:val="single" w:sz="4" w:space="0" w:color="auto"/>
            </w:tcBorders>
            <w:hideMark/>
          </w:tcPr>
          <w:p w14:paraId="75679FD2" w14:textId="77777777" w:rsidR="007B5BC0" w:rsidRPr="00F52350" w:rsidRDefault="007B5BC0" w:rsidP="002C1907">
            <w:pPr>
              <w:widowControl w:val="0"/>
              <w:spacing w:before="60" w:after="60"/>
              <w:ind w:left="34" w:right="193" w:hanging="34"/>
              <w:rPr>
                <w:rFonts w:eastAsia="Calibri" w:cs="Arial"/>
                <w:bCs/>
              </w:rPr>
            </w:pPr>
            <w:r w:rsidRPr="00F52350">
              <w:rPr>
                <w:rFonts w:eastAsia="Calibri" w:cs="Arial"/>
                <w:bCs/>
              </w:rPr>
              <w:t xml:space="preserve">Fatality or disabling injuries </w:t>
            </w:r>
          </w:p>
        </w:tc>
        <w:tc>
          <w:tcPr>
            <w:tcW w:w="1479" w:type="dxa"/>
            <w:tcBorders>
              <w:top w:val="single" w:sz="4" w:space="0" w:color="auto"/>
              <w:left w:val="single" w:sz="4" w:space="0" w:color="auto"/>
              <w:bottom w:val="single" w:sz="4" w:space="0" w:color="auto"/>
              <w:right w:val="single" w:sz="4" w:space="0" w:color="auto"/>
            </w:tcBorders>
          </w:tcPr>
          <w:p w14:paraId="236B3427" w14:textId="77777777" w:rsidR="007B5BC0" w:rsidRPr="00F52350" w:rsidRDefault="007B5BC0" w:rsidP="002C1907">
            <w:pPr>
              <w:widowControl w:val="0"/>
              <w:spacing w:before="60" w:after="60"/>
              <w:ind w:right="193"/>
              <w:jc w:val="center"/>
              <w:rPr>
                <w:rFonts w:eastAsia="Calibri" w:cs="Arial"/>
                <w:bCs/>
              </w:rPr>
            </w:pPr>
          </w:p>
        </w:tc>
        <w:tc>
          <w:tcPr>
            <w:tcW w:w="1418" w:type="dxa"/>
            <w:tcBorders>
              <w:top w:val="single" w:sz="4" w:space="0" w:color="auto"/>
              <w:left w:val="single" w:sz="4" w:space="0" w:color="auto"/>
              <w:bottom w:val="single" w:sz="4" w:space="0" w:color="auto"/>
              <w:right w:val="single" w:sz="4" w:space="0" w:color="auto"/>
            </w:tcBorders>
          </w:tcPr>
          <w:p w14:paraId="62BC6F31" w14:textId="77777777" w:rsidR="007B5BC0" w:rsidRPr="00F52350" w:rsidRDefault="007B5BC0" w:rsidP="002C1907">
            <w:pPr>
              <w:widowControl w:val="0"/>
              <w:spacing w:before="60" w:after="60"/>
              <w:ind w:right="193"/>
              <w:jc w:val="center"/>
              <w:rPr>
                <w:rFonts w:eastAsia="Calibri" w:cs="Arial"/>
                <w:bCs/>
              </w:rPr>
            </w:pPr>
          </w:p>
        </w:tc>
        <w:tc>
          <w:tcPr>
            <w:tcW w:w="4110" w:type="dxa"/>
            <w:tcBorders>
              <w:top w:val="single" w:sz="4" w:space="0" w:color="auto"/>
              <w:left w:val="single" w:sz="4" w:space="0" w:color="auto"/>
              <w:bottom w:val="single" w:sz="4" w:space="0" w:color="auto"/>
              <w:right w:val="single" w:sz="4" w:space="0" w:color="auto"/>
            </w:tcBorders>
          </w:tcPr>
          <w:p w14:paraId="72029F63" w14:textId="77777777" w:rsidR="007B5BC0" w:rsidRPr="00F52350" w:rsidRDefault="007B5BC0" w:rsidP="002C1907">
            <w:pPr>
              <w:widowControl w:val="0"/>
              <w:spacing w:before="60" w:after="60"/>
              <w:ind w:right="193"/>
              <w:jc w:val="both"/>
              <w:rPr>
                <w:rFonts w:eastAsia="Calibri" w:cs="Arial"/>
                <w:bCs/>
              </w:rPr>
            </w:pPr>
          </w:p>
        </w:tc>
      </w:tr>
      <w:tr w:rsidR="007B5BC0" w:rsidRPr="00FE5D2E" w14:paraId="1D9C0AC6" w14:textId="77777777" w:rsidTr="004057C8">
        <w:tc>
          <w:tcPr>
            <w:tcW w:w="2065" w:type="dxa"/>
            <w:tcBorders>
              <w:top w:val="single" w:sz="4" w:space="0" w:color="auto"/>
              <w:left w:val="single" w:sz="4" w:space="0" w:color="auto"/>
              <w:bottom w:val="single" w:sz="4" w:space="0" w:color="auto"/>
              <w:right w:val="single" w:sz="4" w:space="0" w:color="auto"/>
            </w:tcBorders>
            <w:hideMark/>
          </w:tcPr>
          <w:p w14:paraId="284970AF" w14:textId="77777777" w:rsidR="007B5BC0" w:rsidRPr="00F52350" w:rsidRDefault="007B5BC0" w:rsidP="002C1907">
            <w:pPr>
              <w:widowControl w:val="0"/>
              <w:spacing w:before="60" w:after="60"/>
              <w:ind w:left="34" w:right="193" w:hanging="34"/>
              <w:rPr>
                <w:rFonts w:eastAsia="Calibri" w:cs="Arial"/>
                <w:bCs/>
              </w:rPr>
            </w:pPr>
            <w:r w:rsidRPr="00F52350">
              <w:rPr>
                <w:rFonts w:eastAsia="Calibri" w:cs="Arial"/>
                <w:bCs/>
              </w:rPr>
              <w:t xml:space="preserve">Lost time injuries </w:t>
            </w:r>
          </w:p>
        </w:tc>
        <w:tc>
          <w:tcPr>
            <w:tcW w:w="1479" w:type="dxa"/>
            <w:tcBorders>
              <w:top w:val="single" w:sz="4" w:space="0" w:color="auto"/>
              <w:left w:val="single" w:sz="4" w:space="0" w:color="auto"/>
              <w:bottom w:val="single" w:sz="4" w:space="0" w:color="auto"/>
              <w:right w:val="single" w:sz="4" w:space="0" w:color="auto"/>
            </w:tcBorders>
          </w:tcPr>
          <w:p w14:paraId="2474AB10" w14:textId="77777777" w:rsidR="007B5BC0" w:rsidRPr="00F52350" w:rsidRDefault="007B5BC0" w:rsidP="002C1907">
            <w:pPr>
              <w:widowControl w:val="0"/>
              <w:spacing w:before="60" w:after="60"/>
              <w:ind w:right="193"/>
              <w:jc w:val="center"/>
              <w:rPr>
                <w:rFonts w:eastAsia="Calibri" w:cs="Arial"/>
                <w:bCs/>
              </w:rPr>
            </w:pPr>
          </w:p>
        </w:tc>
        <w:tc>
          <w:tcPr>
            <w:tcW w:w="1418" w:type="dxa"/>
            <w:tcBorders>
              <w:top w:val="single" w:sz="4" w:space="0" w:color="auto"/>
              <w:left w:val="single" w:sz="4" w:space="0" w:color="auto"/>
              <w:bottom w:val="single" w:sz="4" w:space="0" w:color="auto"/>
              <w:right w:val="single" w:sz="4" w:space="0" w:color="auto"/>
            </w:tcBorders>
          </w:tcPr>
          <w:p w14:paraId="2AD35536" w14:textId="77777777" w:rsidR="007B5BC0" w:rsidRPr="00F52350" w:rsidRDefault="007B5BC0" w:rsidP="002C1907">
            <w:pPr>
              <w:widowControl w:val="0"/>
              <w:spacing w:before="60" w:after="60"/>
              <w:ind w:right="193"/>
              <w:jc w:val="center"/>
              <w:rPr>
                <w:rFonts w:eastAsia="Calibri" w:cs="Arial"/>
                <w:bCs/>
              </w:rPr>
            </w:pPr>
          </w:p>
        </w:tc>
        <w:tc>
          <w:tcPr>
            <w:tcW w:w="4110" w:type="dxa"/>
            <w:tcBorders>
              <w:top w:val="single" w:sz="4" w:space="0" w:color="auto"/>
              <w:left w:val="single" w:sz="4" w:space="0" w:color="auto"/>
              <w:bottom w:val="single" w:sz="4" w:space="0" w:color="auto"/>
              <w:right w:val="single" w:sz="4" w:space="0" w:color="auto"/>
            </w:tcBorders>
          </w:tcPr>
          <w:p w14:paraId="0878CEA3" w14:textId="77777777" w:rsidR="007B5BC0" w:rsidRPr="00F52350" w:rsidRDefault="007B5BC0" w:rsidP="002C1907">
            <w:pPr>
              <w:widowControl w:val="0"/>
              <w:spacing w:before="60" w:after="60"/>
              <w:ind w:right="193"/>
              <w:jc w:val="both"/>
              <w:rPr>
                <w:rFonts w:eastAsia="Calibri" w:cs="Arial"/>
                <w:bCs/>
              </w:rPr>
            </w:pPr>
          </w:p>
        </w:tc>
      </w:tr>
      <w:tr w:rsidR="007B5BC0" w:rsidRPr="00FE5D2E" w14:paraId="38455DCB" w14:textId="77777777" w:rsidTr="004057C8">
        <w:tc>
          <w:tcPr>
            <w:tcW w:w="2065" w:type="dxa"/>
            <w:tcBorders>
              <w:top w:val="single" w:sz="4" w:space="0" w:color="auto"/>
              <w:left w:val="single" w:sz="4" w:space="0" w:color="auto"/>
              <w:bottom w:val="single" w:sz="4" w:space="0" w:color="auto"/>
              <w:right w:val="single" w:sz="4" w:space="0" w:color="auto"/>
            </w:tcBorders>
            <w:hideMark/>
          </w:tcPr>
          <w:p w14:paraId="06561351" w14:textId="77777777" w:rsidR="007B5BC0" w:rsidRPr="00F52350" w:rsidRDefault="007B5BC0" w:rsidP="002C1907">
            <w:pPr>
              <w:widowControl w:val="0"/>
              <w:spacing w:before="60" w:after="60"/>
              <w:ind w:left="34" w:right="193" w:hanging="34"/>
              <w:rPr>
                <w:rFonts w:eastAsia="Calibri" w:cs="Arial"/>
                <w:bCs/>
              </w:rPr>
            </w:pPr>
            <w:r w:rsidRPr="00F52350">
              <w:rPr>
                <w:rFonts w:eastAsia="Calibri" w:cs="Arial"/>
                <w:bCs/>
              </w:rPr>
              <w:t>Medical treatment injuries</w:t>
            </w:r>
          </w:p>
        </w:tc>
        <w:tc>
          <w:tcPr>
            <w:tcW w:w="1479" w:type="dxa"/>
            <w:tcBorders>
              <w:top w:val="single" w:sz="4" w:space="0" w:color="auto"/>
              <w:left w:val="single" w:sz="4" w:space="0" w:color="auto"/>
              <w:bottom w:val="single" w:sz="4" w:space="0" w:color="auto"/>
              <w:right w:val="single" w:sz="4" w:space="0" w:color="auto"/>
            </w:tcBorders>
          </w:tcPr>
          <w:p w14:paraId="2F2FC58C" w14:textId="77777777" w:rsidR="007B5BC0" w:rsidRPr="00F52350" w:rsidRDefault="007B5BC0" w:rsidP="002C1907">
            <w:pPr>
              <w:widowControl w:val="0"/>
              <w:spacing w:before="60" w:after="60"/>
              <w:ind w:right="193"/>
              <w:jc w:val="center"/>
              <w:rPr>
                <w:rFonts w:eastAsia="Calibri" w:cs="Arial"/>
                <w:bCs/>
              </w:rPr>
            </w:pPr>
          </w:p>
        </w:tc>
        <w:tc>
          <w:tcPr>
            <w:tcW w:w="1418" w:type="dxa"/>
            <w:tcBorders>
              <w:top w:val="single" w:sz="4" w:space="0" w:color="auto"/>
              <w:left w:val="single" w:sz="4" w:space="0" w:color="auto"/>
              <w:bottom w:val="single" w:sz="4" w:space="0" w:color="auto"/>
              <w:right w:val="single" w:sz="4" w:space="0" w:color="auto"/>
            </w:tcBorders>
          </w:tcPr>
          <w:p w14:paraId="56BA4B66" w14:textId="77777777" w:rsidR="007B5BC0" w:rsidRPr="00F52350" w:rsidRDefault="007B5BC0" w:rsidP="002C1907">
            <w:pPr>
              <w:widowControl w:val="0"/>
              <w:spacing w:before="60" w:after="60"/>
              <w:ind w:right="193"/>
              <w:jc w:val="center"/>
              <w:rPr>
                <w:rFonts w:eastAsia="Calibri" w:cs="Arial"/>
                <w:bCs/>
              </w:rPr>
            </w:pPr>
          </w:p>
        </w:tc>
        <w:tc>
          <w:tcPr>
            <w:tcW w:w="4110" w:type="dxa"/>
            <w:tcBorders>
              <w:top w:val="single" w:sz="4" w:space="0" w:color="auto"/>
              <w:left w:val="single" w:sz="4" w:space="0" w:color="auto"/>
              <w:bottom w:val="single" w:sz="4" w:space="0" w:color="auto"/>
              <w:right w:val="single" w:sz="4" w:space="0" w:color="auto"/>
            </w:tcBorders>
          </w:tcPr>
          <w:p w14:paraId="43EB6318" w14:textId="77777777" w:rsidR="007B5BC0" w:rsidRPr="00F52350" w:rsidRDefault="007B5BC0" w:rsidP="002C1907">
            <w:pPr>
              <w:widowControl w:val="0"/>
              <w:spacing w:before="60" w:after="60"/>
              <w:ind w:right="193"/>
              <w:jc w:val="both"/>
              <w:rPr>
                <w:rFonts w:eastAsia="Calibri" w:cs="Arial"/>
                <w:bCs/>
              </w:rPr>
            </w:pPr>
          </w:p>
        </w:tc>
      </w:tr>
      <w:tr w:rsidR="007B5BC0" w:rsidRPr="00FE5D2E" w14:paraId="169EAA15" w14:textId="77777777" w:rsidTr="004057C8">
        <w:tc>
          <w:tcPr>
            <w:tcW w:w="2065" w:type="dxa"/>
            <w:tcBorders>
              <w:top w:val="single" w:sz="4" w:space="0" w:color="auto"/>
              <w:left w:val="single" w:sz="4" w:space="0" w:color="auto"/>
              <w:bottom w:val="single" w:sz="4" w:space="0" w:color="auto"/>
              <w:right w:val="single" w:sz="4" w:space="0" w:color="auto"/>
            </w:tcBorders>
            <w:hideMark/>
          </w:tcPr>
          <w:p w14:paraId="582C18ED" w14:textId="77777777" w:rsidR="007B5BC0" w:rsidRPr="00F52350" w:rsidRDefault="007B5BC0" w:rsidP="002C1907">
            <w:pPr>
              <w:widowControl w:val="0"/>
              <w:spacing w:before="60" w:after="60"/>
              <w:ind w:left="34" w:right="193" w:hanging="34"/>
              <w:rPr>
                <w:rFonts w:eastAsia="Calibri" w:cs="Arial"/>
                <w:bCs/>
              </w:rPr>
            </w:pPr>
            <w:r w:rsidRPr="00F52350">
              <w:rPr>
                <w:rFonts w:eastAsia="Calibri" w:cs="Arial"/>
                <w:bCs/>
              </w:rPr>
              <w:t>Injuries requiring first aid treatment</w:t>
            </w:r>
          </w:p>
        </w:tc>
        <w:tc>
          <w:tcPr>
            <w:tcW w:w="1479" w:type="dxa"/>
            <w:tcBorders>
              <w:top w:val="single" w:sz="4" w:space="0" w:color="auto"/>
              <w:left w:val="single" w:sz="4" w:space="0" w:color="auto"/>
              <w:bottom w:val="single" w:sz="4" w:space="0" w:color="auto"/>
              <w:right w:val="single" w:sz="4" w:space="0" w:color="auto"/>
            </w:tcBorders>
          </w:tcPr>
          <w:p w14:paraId="2EC51052" w14:textId="77777777" w:rsidR="007B5BC0" w:rsidRPr="00F52350" w:rsidRDefault="007B5BC0" w:rsidP="002C1907">
            <w:pPr>
              <w:widowControl w:val="0"/>
              <w:spacing w:before="60" w:after="60"/>
              <w:ind w:right="193"/>
              <w:jc w:val="center"/>
              <w:rPr>
                <w:rFonts w:eastAsia="Calibri" w:cs="Arial"/>
                <w:bCs/>
              </w:rPr>
            </w:pPr>
          </w:p>
        </w:tc>
        <w:tc>
          <w:tcPr>
            <w:tcW w:w="1418" w:type="dxa"/>
            <w:tcBorders>
              <w:top w:val="single" w:sz="4" w:space="0" w:color="auto"/>
              <w:left w:val="single" w:sz="4" w:space="0" w:color="auto"/>
              <w:bottom w:val="single" w:sz="4" w:space="0" w:color="auto"/>
              <w:right w:val="single" w:sz="4" w:space="0" w:color="auto"/>
            </w:tcBorders>
          </w:tcPr>
          <w:p w14:paraId="590FD38F" w14:textId="77777777" w:rsidR="007B5BC0" w:rsidRPr="00F52350" w:rsidRDefault="007B5BC0" w:rsidP="002C1907">
            <w:pPr>
              <w:widowControl w:val="0"/>
              <w:spacing w:before="60" w:after="60"/>
              <w:ind w:right="193"/>
              <w:jc w:val="center"/>
              <w:rPr>
                <w:rFonts w:eastAsia="Calibri" w:cs="Arial"/>
                <w:bCs/>
              </w:rPr>
            </w:pPr>
          </w:p>
        </w:tc>
        <w:tc>
          <w:tcPr>
            <w:tcW w:w="4110" w:type="dxa"/>
            <w:tcBorders>
              <w:top w:val="single" w:sz="4" w:space="0" w:color="auto"/>
              <w:left w:val="single" w:sz="4" w:space="0" w:color="auto"/>
              <w:bottom w:val="single" w:sz="4" w:space="0" w:color="auto"/>
              <w:right w:val="single" w:sz="4" w:space="0" w:color="auto"/>
            </w:tcBorders>
          </w:tcPr>
          <w:p w14:paraId="4F33F083" w14:textId="77777777" w:rsidR="007B5BC0" w:rsidRPr="00F52350" w:rsidRDefault="007B5BC0" w:rsidP="002C1907">
            <w:pPr>
              <w:widowControl w:val="0"/>
              <w:spacing w:before="60" w:after="60"/>
              <w:ind w:right="193"/>
              <w:jc w:val="both"/>
              <w:rPr>
                <w:rFonts w:eastAsia="Calibri" w:cs="Arial"/>
                <w:bCs/>
              </w:rPr>
            </w:pPr>
          </w:p>
        </w:tc>
      </w:tr>
    </w:tbl>
    <w:p w14:paraId="5FEFAEF6" w14:textId="77777777" w:rsidR="00FE5D2E" w:rsidRDefault="007B5BC0" w:rsidP="00E93B6D">
      <w:pPr>
        <w:numPr>
          <w:ilvl w:val="0"/>
          <w:numId w:val="25"/>
        </w:numPr>
        <w:tabs>
          <w:tab w:val="left" w:pos="709"/>
        </w:tabs>
        <w:autoSpaceDE w:val="0"/>
        <w:autoSpaceDN w:val="0"/>
        <w:adjustRightInd w:val="0"/>
        <w:spacing w:before="120" w:after="240"/>
        <w:ind w:left="709" w:hanging="709"/>
        <w:jc w:val="both"/>
        <w:rPr>
          <w:rFonts w:ascii="Calibri" w:eastAsia="Calibri" w:hAnsi="Calibri" w:cs="Calibri"/>
          <w:bCs/>
          <w:sz w:val="24"/>
          <w:szCs w:val="24"/>
        </w:rPr>
      </w:pPr>
      <w:r>
        <w:rPr>
          <w:rFonts w:cs="Arial"/>
        </w:rPr>
        <w:t>The Tenderer must provide the organisation’s Lost Time Injury Frequency Rate (LTIFR) for the past 5 years in the following table.</w:t>
      </w:r>
    </w:p>
    <w:tbl>
      <w:tblPr>
        <w:tblStyle w:val="TableGrid"/>
        <w:tblW w:w="0" w:type="auto"/>
        <w:tblInd w:w="108" w:type="dxa"/>
        <w:tblLook w:val="04A0" w:firstRow="1" w:lastRow="0" w:firstColumn="1" w:lastColumn="0" w:noHBand="0" w:noVBand="1"/>
      </w:tblPr>
      <w:tblGrid>
        <w:gridCol w:w="1698"/>
        <w:gridCol w:w="1802"/>
        <w:gridCol w:w="1802"/>
        <w:gridCol w:w="1803"/>
        <w:gridCol w:w="1803"/>
      </w:tblGrid>
      <w:tr w:rsidR="00FB33D5" w14:paraId="280A5094" w14:textId="77777777" w:rsidTr="004057C8">
        <w:tc>
          <w:tcPr>
            <w:tcW w:w="1740" w:type="dxa"/>
            <w:shd w:val="clear" w:color="auto" w:fill="D9D9D9" w:themeFill="background1" w:themeFillShade="D9"/>
          </w:tcPr>
          <w:p w14:paraId="0917EA36" w14:textId="48B564BD" w:rsidR="007B5BC0" w:rsidRPr="004057C8" w:rsidRDefault="00FB33D5" w:rsidP="002C1907">
            <w:pPr>
              <w:spacing w:before="60" w:after="60"/>
              <w:jc w:val="center"/>
              <w:rPr>
                <w:rFonts w:cs="Arial"/>
                <w:b/>
              </w:rPr>
            </w:pPr>
            <w:r>
              <w:rPr>
                <w:rFonts w:eastAsia="Calibri" w:cs="Arial"/>
                <w:b/>
                <w:bCs/>
              </w:rPr>
              <w:t>2020</w:t>
            </w:r>
          </w:p>
        </w:tc>
        <w:tc>
          <w:tcPr>
            <w:tcW w:w="1848" w:type="dxa"/>
            <w:shd w:val="clear" w:color="auto" w:fill="D9D9D9" w:themeFill="background1" w:themeFillShade="D9"/>
          </w:tcPr>
          <w:p w14:paraId="7580E119" w14:textId="71E67362" w:rsidR="007B5BC0" w:rsidRPr="004057C8" w:rsidRDefault="00FB33D5" w:rsidP="002C1907">
            <w:pPr>
              <w:spacing w:before="60" w:after="60"/>
              <w:jc w:val="center"/>
              <w:rPr>
                <w:rFonts w:cs="Arial"/>
                <w:b/>
              </w:rPr>
            </w:pPr>
            <w:r>
              <w:rPr>
                <w:rFonts w:eastAsia="Calibri" w:cs="Arial"/>
                <w:b/>
                <w:bCs/>
              </w:rPr>
              <w:t>2021</w:t>
            </w:r>
          </w:p>
        </w:tc>
        <w:tc>
          <w:tcPr>
            <w:tcW w:w="1848" w:type="dxa"/>
            <w:shd w:val="clear" w:color="auto" w:fill="D9D9D9" w:themeFill="background1" w:themeFillShade="D9"/>
          </w:tcPr>
          <w:p w14:paraId="6C4860DC" w14:textId="30E576CE" w:rsidR="007B5BC0" w:rsidRPr="004057C8" w:rsidRDefault="00FB33D5" w:rsidP="002C1907">
            <w:pPr>
              <w:spacing w:before="60" w:after="60"/>
              <w:jc w:val="center"/>
              <w:rPr>
                <w:rFonts w:cs="Arial"/>
                <w:b/>
              </w:rPr>
            </w:pPr>
            <w:r>
              <w:rPr>
                <w:rFonts w:eastAsia="Calibri" w:cs="Arial"/>
                <w:b/>
                <w:bCs/>
              </w:rPr>
              <w:t>2022</w:t>
            </w:r>
          </w:p>
        </w:tc>
        <w:tc>
          <w:tcPr>
            <w:tcW w:w="1849" w:type="dxa"/>
            <w:shd w:val="clear" w:color="auto" w:fill="D9D9D9" w:themeFill="background1" w:themeFillShade="D9"/>
          </w:tcPr>
          <w:p w14:paraId="2FB8BD9A" w14:textId="6E0B8E95" w:rsidR="007B5BC0" w:rsidRPr="004057C8" w:rsidRDefault="00FB33D5" w:rsidP="002C1907">
            <w:pPr>
              <w:spacing w:before="60" w:after="60"/>
              <w:jc w:val="center"/>
              <w:rPr>
                <w:rFonts w:cs="Arial"/>
                <w:b/>
              </w:rPr>
            </w:pPr>
            <w:r>
              <w:rPr>
                <w:rFonts w:eastAsia="Calibri" w:cs="Arial"/>
                <w:b/>
                <w:bCs/>
              </w:rPr>
              <w:t>2023</w:t>
            </w:r>
          </w:p>
        </w:tc>
        <w:tc>
          <w:tcPr>
            <w:tcW w:w="1849" w:type="dxa"/>
            <w:shd w:val="clear" w:color="auto" w:fill="D9D9D9" w:themeFill="background1" w:themeFillShade="D9"/>
          </w:tcPr>
          <w:p w14:paraId="5D4E8327" w14:textId="4C69CA7C" w:rsidR="007B5BC0" w:rsidRPr="004057C8" w:rsidRDefault="00FB33D5" w:rsidP="002C1907">
            <w:pPr>
              <w:spacing w:before="60" w:after="60"/>
              <w:jc w:val="center"/>
              <w:rPr>
                <w:rFonts w:cs="Arial"/>
                <w:b/>
              </w:rPr>
            </w:pPr>
            <w:r>
              <w:rPr>
                <w:rFonts w:eastAsia="Calibri" w:cs="Arial"/>
                <w:b/>
                <w:bCs/>
              </w:rPr>
              <w:t>2024</w:t>
            </w:r>
          </w:p>
        </w:tc>
      </w:tr>
      <w:tr w:rsidR="00FB33D5" w14:paraId="055F990C" w14:textId="77777777" w:rsidTr="002C1907">
        <w:tc>
          <w:tcPr>
            <w:tcW w:w="1740" w:type="dxa"/>
          </w:tcPr>
          <w:p w14:paraId="2EC1F656" w14:textId="77777777" w:rsidR="007B5BC0" w:rsidRDefault="007B5BC0" w:rsidP="002C1907">
            <w:pPr>
              <w:spacing w:before="60" w:after="60"/>
              <w:jc w:val="center"/>
              <w:rPr>
                <w:rFonts w:cs="Arial"/>
              </w:rPr>
            </w:pPr>
          </w:p>
        </w:tc>
        <w:tc>
          <w:tcPr>
            <w:tcW w:w="1848" w:type="dxa"/>
          </w:tcPr>
          <w:p w14:paraId="62142066" w14:textId="77777777" w:rsidR="007B5BC0" w:rsidRDefault="007B5BC0" w:rsidP="002C1907">
            <w:pPr>
              <w:spacing w:before="60" w:after="60"/>
              <w:jc w:val="center"/>
              <w:rPr>
                <w:rFonts w:cs="Arial"/>
              </w:rPr>
            </w:pPr>
          </w:p>
        </w:tc>
        <w:tc>
          <w:tcPr>
            <w:tcW w:w="1848" w:type="dxa"/>
          </w:tcPr>
          <w:p w14:paraId="392BDD1F" w14:textId="77777777" w:rsidR="007B5BC0" w:rsidRDefault="007B5BC0" w:rsidP="002C1907">
            <w:pPr>
              <w:spacing w:before="60" w:after="60"/>
              <w:jc w:val="center"/>
              <w:rPr>
                <w:rFonts w:cs="Arial"/>
              </w:rPr>
            </w:pPr>
          </w:p>
        </w:tc>
        <w:tc>
          <w:tcPr>
            <w:tcW w:w="1849" w:type="dxa"/>
          </w:tcPr>
          <w:p w14:paraId="62CEAF99" w14:textId="77777777" w:rsidR="007B5BC0" w:rsidRDefault="007B5BC0" w:rsidP="002C1907">
            <w:pPr>
              <w:spacing w:before="60" w:after="60"/>
              <w:jc w:val="center"/>
              <w:rPr>
                <w:rFonts w:cs="Arial"/>
              </w:rPr>
            </w:pPr>
          </w:p>
        </w:tc>
        <w:tc>
          <w:tcPr>
            <w:tcW w:w="1849" w:type="dxa"/>
          </w:tcPr>
          <w:p w14:paraId="2E336968" w14:textId="77777777" w:rsidR="007B5BC0" w:rsidRDefault="007B5BC0" w:rsidP="002C1907">
            <w:pPr>
              <w:spacing w:before="60" w:after="60"/>
              <w:jc w:val="center"/>
              <w:rPr>
                <w:rFonts w:cs="Arial"/>
              </w:rPr>
            </w:pPr>
          </w:p>
        </w:tc>
      </w:tr>
    </w:tbl>
    <w:p w14:paraId="3F7F01CE" w14:textId="77777777" w:rsidR="007B5BC0" w:rsidRDefault="007B5BC0" w:rsidP="007B5BC0">
      <w:pPr>
        <w:spacing w:before="120" w:after="0"/>
        <w:ind w:left="709"/>
        <w:rPr>
          <w:rFonts w:cs="Arial"/>
        </w:rPr>
      </w:pPr>
      <w:r>
        <w:rPr>
          <w:rFonts w:cs="Arial"/>
        </w:rPr>
        <w:t>Definitions (Safe Work Australia):</w:t>
      </w:r>
    </w:p>
    <w:p w14:paraId="06750844" w14:textId="77777777" w:rsidR="007B5BC0" w:rsidRDefault="007B5BC0" w:rsidP="007B5BC0">
      <w:pPr>
        <w:tabs>
          <w:tab w:val="left" w:pos="1134"/>
        </w:tabs>
        <w:autoSpaceDE w:val="0"/>
        <w:autoSpaceDN w:val="0"/>
        <w:adjustRightInd w:val="0"/>
        <w:spacing w:before="240" w:after="0"/>
        <w:ind w:left="709"/>
        <w:jc w:val="both"/>
        <w:rPr>
          <w:rFonts w:cs="Arial"/>
        </w:rPr>
      </w:pPr>
      <w:r>
        <w:rPr>
          <w:rFonts w:cs="Arial"/>
        </w:rPr>
        <w:t>LTIFR is calculated as follows:</w:t>
      </w:r>
    </w:p>
    <w:p w14:paraId="52CAD6AB" w14:textId="77777777" w:rsidR="007B5BC0" w:rsidRDefault="007B5BC0" w:rsidP="007B5BC0">
      <w:pPr>
        <w:tabs>
          <w:tab w:val="left" w:pos="1134"/>
        </w:tabs>
        <w:autoSpaceDE w:val="0"/>
        <w:autoSpaceDN w:val="0"/>
        <w:adjustRightInd w:val="0"/>
        <w:spacing w:before="240" w:after="0"/>
        <w:ind w:left="1134"/>
        <w:jc w:val="both"/>
        <w:rPr>
          <w:rFonts w:cs="Arial"/>
          <w:u w:val="single"/>
        </w:rPr>
      </w:pPr>
      <w:r w:rsidRPr="00F23281">
        <w:rPr>
          <w:rFonts w:cs="Arial"/>
          <w:u w:val="single"/>
        </w:rPr>
        <w:t>Number of lost time injuries in the period</w:t>
      </w:r>
      <w:r w:rsidRPr="00F23281">
        <w:rPr>
          <w:rFonts w:cs="Arial"/>
        </w:rPr>
        <w:t xml:space="preserve"> x </w:t>
      </w:r>
      <w:r>
        <w:rPr>
          <w:rFonts w:cs="Arial"/>
        </w:rPr>
        <w:t>1,000,000</w:t>
      </w:r>
    </w:p>
    <w:p w14:paraId="4A9A4047" w14:textId="77777777" w:rsidR="007B5BC0" w:rsidRDefault="007B5BC0" w:rsidP="007B5BC0">
      <w:pPr>
        <w:tabs>
          <w:tab w:val="left" w:pos="1418"/>
        </w:tabs>
        <w:autoSpaceDE w:val="0"/>
        <w:autoSpaceDN w:val="0"/>
        <w:adjustRightInd w:val="0"/>
        <w:spacing w:after="0"/>
        <w:ind w:left="1560"/>
        <w:jc w:val="both"/>
        <w:rPr>
          <w:rFonts w:cs="Arial"/>
        </w:rPr>
      </w:pPr>
      <w:r w:rsidRPr="00F23281">
        <w:rPr>
          <w:rFonts w:cs="Arial"/>
        </w:rPr>
        <w:t>Total hours worked in the period</w:t>
      </w:r>
    </w:p>
    <w:p w14:paraId="1AA0BBB0" w14:textId="77777777" w:rsidR="007B5BC0" w:rsidRDefault="007B5BC0" w:rsidP="007B5BC0">
      <w:pPr>
        <w:tabs>
          <w:tab w:val="left" w:pos="1418"/>
        </w:tabs>
        <w:autoSpaceDE w:val="0"/>
        <w:autoSpaceDN w:val="0"/>
        <w:adjustRightInd w:val="0"/>
        <w:spacing w:after="0"/>
        <w:ind w:left="1560"/>
        <w:jc w:val="both"/>
        <w:rPr>
          <w:rFonts w:cs="Arial"/>
        </w:rPr>
      </w:pPr>
    </w:p>
    <w:p w14:paraId="234D04E3" w14:textId="77777777" w:rsidR="002F70A0" w:rsidRDefault="007B5BC0" w:rsidP="007B5BC0">
      <w:pPr>
        <w:ind w:left="1134"/>
        <w:rPr>
          <w:rFonts w:cs="Arial"/>
        </w:rPr>
      </w:pPr>
      <w:r>
        <w:rPr>
          <w:rFonts w:cs="Arial"/>
        </w:rPr>
        <w:t xml:space="preserve">where a lost time injury is something that results in a fatality, </w:t>
      </w:r>
      <w:r w:rsidR="00976977">
        <w:rPr>
          <w:rFonts w:cs="Arial"/>
        </w:rPr>
        <w:t>permanent</w:t>
      </w:r>
      <w:r>
        <w:rPr>
          <w:rFonts w:cs="Arial"/>
        </w:rPr>
        <w:t xml:space="preserve"> disability or time lost from work.</w:t>
      </w:r>
    </w:p>
    <w:p w14:paraId="5CC149E9" w14:textId="77777777" w:rsidR="002F70A0" w:rsidRPr="002F1DFA" w:rsidRDefault="002F70A0" w:rsidP="002F70A0">
      <w:pPr>
        <w:rPr>
          <w:rFonts w:cs="Arial"/>
        </w:rPr>
      </w:pPr>
    </w:p>
    <w:p w14:paraId="7E3D5A7D" w14:textId="77777777" w:rsidR="002F70A0" w:rsidRPr="002F1DFA" w:rsidRDefault="002F70A0" w:rsidP="002F70A0">
      <w:pPr>
        <w:rPr>
          <w:rFonts w:cs="Arial"/>
        </w:rPr>
      </w:pPr>
    </w:p>
    <w:p w14:paraId="12C56E5D" w14:textId="77777777" w:rsidR="002F70A0" w:rsidRPr="002F1DFA" w:rsidRDefault="002F70A0" w:rsidP="002F70A0">
      <w:pPr>
        <w:rPr>
          <w:rFonts w:cs="Arial"/>
        </w:rPr>
      </w:pPr>
    </w:p>
    <w:p w14:paraId="3B27B07D" w14:textId="77777777" w:rsidR="002F70A0" w:rsidRPr="002F1DFA" w:rsidRDefault="002F70A0" w:rsidP="002F70A0">
      <w:pPr>
        <w:rPr>
          <w:rFonts w:cs="Arial"/>
        </w:rPr>
      </w:pPr>
      <w:r w:rsidRPr="002F1DFA">
        <w:rPr>
          <w:rFonts w:cs="Arial"/>
        </w:rPr>
        <w:t>Name of Tenderer:  ……………………………………………………………………………………..</w:t>
      </w:r>
    </w:p>
    <w:p w14:paraId="7CAA88EB" w14:textId="77777777" w:rsidR="002F70A0" w:rsidRDefault="002F70A0" w:rsidP="00B46ECF">
      <w:pPr>
        <w:spacing w:before="480" w:after="0"/>
        <w:rPr>
          <w:rFonts w:cs="Arial"/>
        </w:rPr>
      </w:pPr>
      <w:r w:rsidRPr="002F1DFA">
        <w:rPr>
          <w:rFonts w:cs="Arial"/>
        </w:rPr>
        <w:lastRenderedPageBreak/>
        <w:t>Signed:  …………………………………………………………………………………………………..</w:t>
      </w:r>
    </w:p>
    <w:p w14:paraId="35539396" w14:textId="77777777" w:rsidR="002F70A0" w:rsidRPr="00401A78" w:rsidRDefault="002F70A0" w:rsidP="00B46ECF">
      <w:pPr>
        <w:pStyle w:val="Schedule1"/>
        <w:spacing w:after="0"/>
      </w:pPr>
      <w:bookmarkStart w:id="59" w:name="_Toc199758096"/>
      <w:bookmarkStart w:id="60" w:name="_Toc483483742"/>
      <w:bookmarkStart w:id="61" w:name="_Toc197089541"/>
      <w:r w:rsidRPr="00401A78">
        <w:t xml:space="preserve">Schedule </w:t>
      </w:r>
      <w:r w:rsidR="00AF6864">
        <w:t>10</w:t>
      </w:r>
      <w:r w:rsidRPr="00401A78">
        <w:t xml:space="preserve"> – </w:t>
      </w:r>
      <w:r>
        <w:t>Regulatory Compliance History</w:t>
      </w:r>
      <w:bookmarkEnd w:id="59"/>
      <w:bookmarkEnd w:id="60"/>
      <w:bookmarkEnd w:id="61"/>
    </w:p>
    <w:p w14:paraId="6251B0D7" w14:textId="77777777" w:rsidR="002F70A0" w:rsidRPr="000A3189" w:rsidRDefault="002F70A0" w:rsidP="005C39E5">
      <w:pPr>
        <w:spacing w:before="240" w:after="0"/>
        <w:jc w:val="both"/>
        <w:rPr>
          <w:rFonts w:cs="Arial"/>
        </w:rPr>
      </w:pPr>
      <w:r w:rsidRPr="000A3189">
        <w:rPr>
          <w:rFonts w:cs="Arial"/>
        </w:rPr>
        <w:t xml:space="preserve">The Tenderer </w:t>
      </w:r>
      <w:r>
        <w:rPr>
          <w:rFonts w:cs="Arial"/>
        </w:rPr>
        <w:t>will</w:t>
      </w:r>
      <w:r w:rsidRPr="000A3189">
        <w:rPr>
          <w:rFonts w:cs="Arial"/>
        </w:rPr>
        <w:t xml:space="preserve"> provide </w:t>
      </w:r>
      <w:r>
        <w:rPr>
          <w:rFonts w:cs="Arial"/>
        </w:rPr>
        <w:t xml:space="preserve">details of its compliance history with all relevant regulatory bodies.  A summary of audit results by external bodies should be included including any non-conformances and corrective actions taken over the last three years.  </w:t>
      </w:r>
    </w:p>
    <w:p w14:paraId="72FA0FA7" w14:textId="77777777" w:rsidR="00E95890" w:rsidRPr="002F1DFA" w:rsidRDefault="00E95890" w:rsidP="005C39E5">
      <w:pPr>
        <w:spacing w:before="120" w:after="0"/>
        <w:jc w:val="both"/>
        <w:rPr>
          <w:rFonts w:cs="Arial"/>
        </w:rPr>
      </w:pPr>
    </w:p>
    <w:p w14:paraId="7E377AEA" w14:textId="77777777" w:rsidR="002F70A0" w:rsidRPr="002F1DFA" w:rsidRDefault="002F70A0" w:rsidP="002F70A0">
      <w:pPr>
        <w:rPr>
          <w:rFonts w:cs="Arial"/>
        </w:rPr>
      </w:pPr>
    </w:p>
    <w:p w14:paraId="31736FF3" w14:textId="77777777" w:rsidR="002F70A0" w:rsidRPr="002F1DFA" w:rsidRDefault="002F70A0" w:rsidP="002F70A0">
      <w:pPr>
        <w:rPr>
          <w:rFonts w:cs="Arial"/>
        </w:rPr>
      </w:pPr>
    </w:p>
    <w:p w14:paraId="349A8A61" w14:textId="77777777" w:rsidR="002F70A0" w:rsidRPr="002F1DFA" w:rsidRDefault="002F70A0" w:rsidP="002F70A0">
      <w:pPr>
        <w:rPr>
          <w:rFonts w:cs="Arial"/>
        </w:rPr>
      </w:pPr>
    </w:p>
    <w:p w14:paraId="27BB818F" w14:textId="77777777" w:rsidR="002F70A0" w:rsidRPr="002F1DFA" w:rsidRDefault="002F70A0" w:rsidP="002F70A0">
      <w:pPr>
        <w:rPr>
          <w:rFonts w:cs="Arial"/>
        </w:rPr>
      </w:pPr>
    </w:p>
    <w:p w14:paraId="5F660804" w14:textId="77777777" w:rsidR="002F70A0" w:rsidRDefault="002F70A0" w:rsidP="002F70A0">
      <w:pPr>
        <w:rPr>
          <w:rFonts w:cs="Arial"/>
        </w:rPr>
      </w:pPr>
    </w:p>
    <w:p w14:paraId="684E5CB7" w14:textId="77777777" w:rsidR="002F70A0" w:rsidRDefault="002F70A0" w:rsidP="002F70A0">
      <w:pPr>
        <w:rPr>
          <w:rFonts w:cs="Arial"/>
        </w:rPr>
      </w:pPr>
    </w:p>
    <w:p w14:paraId="2147BB77" w14:textId="77777777" w:rsidR="002F70A0" w:rsidRDefault="002F70A0" w:rsidP="002F70A0">
      <w:pPr>
        <w:rPr>
          <w:rFonts w:cs="Arial"/>
        </w:rPr>
      </w:pPr>
    </w:p>
    <w:p w14:paraId="57EF75AF" w14:textId="77777777" w:rsidR="002F70A0" w:rsidRDefault="002F70A0" w:rsidP="002F70A0">
      <w:pPr>
        <w:rPr>
          <w:rFonts w:cs="Arial"/>
        </w:rPr>
      </w:pPr>
    </w:p>
    <w:p w14:paraId="18828FEC" w14:textId="77777777" w:rsidR="002F70A0" w:rsidRDefault="002F70A0" w:rsidP="002F70A0">
      <w:pPr>
        <w:rPr>
          <w:rFonts w:cs="Arial"/>
        </w:rPr>
      </w:pPr>
    </w:p>
    <w:p w14:paraId="63D7FFF0" w14:textId="77777777" w:rsidR="002F70A0" w:rsidRDefault="002F70A0" w:rsidP="002F70A0">
      <w:pPr>
        <w:rPr>
          <w:rFonts w:cs="Arial"/>
        </w:rPr>
      </w:pPr>
    </w:p>
    <w:p w14:paraId="708284A8" w14:textId="77777777" w:rsidR="002F70A0" w:rsidRDefault="002F70A0" w:rsidP="002F70A0">
      <w:pPr>
        <w:rPr>
          <w:rFonts w:cs="Arial"/>
        </w:rPr>
      </w:pPr>
    </w:p>
    <w:p w14:paraId="5A282581" w14:textId="77777777" w:rsidR="002F70A0" w:rsidRDefault="002F70A0" w:rsidP="002F70A0">
      <w:pPr>
        <w:rPr>
          <w:rFonts w:cs="Arial"/>
        </w:rPr>
      </w:pPr>
    </w:p>
    <w:p w14:paraId="5133A519" w14:textId="77777777" w:rsidR="002F70A0" w:rsidRDefault="002F70A0" w:rsidP="002F70A0">
      <w:pPr>
        <w:rPr>
          <w:rFonts w:cs="Arial"/>
        </w:rPr>
      </w:pPr>
    </w:p>
    <w:p w14:paraId="455184C0" w14:textId="77777777" w:rsidR="002F70A0" w:rsidRDefault="002F70A0" w:rsidP="002F70A0">
      <w:pPr>
        <w:rPr>
          <w:rFonts w:cs="Arial"/>
        </w:rPr>
      </w:pPr>
    </w:p>
    <w:p w14:paraId="635E9D54" w14:textId="77777777" w:rsidR="002F70A0" w:rsidRDefault="002F70A0" w:rsidP="002F70A0">
      <w:pPr>
        <w:rPr>
          <w:rFonts w:cs="Arial"/>
        </w:rPr>
      </w:pPr>
    </w:p>
    <w:p w14:paraId="3FC688B7" w14:textId="77777777" w:rsidR="002F70A0" w:rsidRDefault="002F70A0" w:rsidP="002F70A0">
      <w:pPr>
        <w:rPr>
          <w:rFonts w:cs="Arial"/>
        </w:rPr>
      </w:pPr>
    </w:p>
    <w:p w14:paraId="3E77AF38" w14:textId="77777777" w:rsidR="002F70A0" w:rsidRDefault="002F70A0" w:rsidP="002F70A0">
      <w:pPr>
        <w:rPr>
          <w:rFonts w:cs="Arial"/>
        </w:rPr>
      </w:pPr>
    </w:p>
    <w:p w14:paraId="1089CFEA" w14:textId="77777777" w:rsidR="002F70A0" w:rsidRPr="002F1DFA" w:rsidRDefault="002F70A0" w:rsidP="002F70A0">
      <w:pPr>
        <w:rPr>
          <w:rFonts w:cs="Arial"/>
        </w:rPr>
      </w:pPr>
    </w:p>
    <w:p w14:paraId="11F9EBF3" w14:textId="77777777" w:rsidR="002F70A0" w:rsidRPr="002F1DFA" w:rsidRDefault="002F70A0" w:rsidP="002F70A0">
      <w:pPr>
        <w:rPr>
          <w:rFonts w:cs="Arial"/>
        </w:rPr>
      </w:pPr>
    </w:p>
    <w:p w14:paraId="3BDD75A3" w14:textId="77777777" w:rsidR="002F70A0" w:rsidRPr="002F1DFA" w:rsidRDefault="002F70A0" w:rsidP="002F70A0">
      <w:pPr>
        <w:rPr>
          <w:rFonts w:cs="Arial"/>
        </w:rPr>
      </w:pPr>
      <w:r w:rsidRPr="002F1DFA">
        <w:rPr>
          <w:rFonts w:cs="Arial"/>
        </w:rPr>
        <w:t>Name of Tenderer:  ……………………………………………………………………………………..</w:t>
      </w:r>
    </w:p>
    <w:p w14:paraId="39F6B612" w14:textId="77777777" w:rsidR="002F70A0" w:rsidRDefault="002F70A0" w:rsidP="00B46ECF">
      <w:pPr>
        <w:spacing w:before="480" w:after="0"/>
        <w:rPr>
          <w:rFonts w:cs="Arial"/>
        </w:rPr>
      </w:pPr>
      <w:r w:rsidRPr="002F1DFA">
        <w:rPr>
          <w:rFonts w:cs="Arial"/>
        </w:rPr>
        <w:t>Signed:  …………………………………………………………………………………………………..</w:t>
      </w:r>
    </w:p>
    <w:p w14:paraId="48B3B1CC" w14:textId="77777777" w:rsidR="00805444" w:rsidRDefault="00805444" w:rsidP="00B46ECF">
      <w:pPr>
        <w:spacing w:before="480" w:after="0"/>
        <w:rPr>
          <w:rFonts w:cs="Arial"/>
        </w:rPr>
      </w:pPr>
    </w:p>
    <w:p w14:paraId="30B8B01C" w14:textId="77777777" w:rsidR="002F70A0" w:rsidRPr="00401A78" w:rsidRDefault="00805444" w:rsidP="00805444">
      <w:pPr>
        <w:pStyle w:val="Schedule1"/>
        <w:spacing w:after="0"/>
      </w:pPr>
      <w:r>
        <w:rPr>
          <w:rFonts w:cs="Arial"/>
        </w:rPr>
        <w:br w:type="page"/>
      </w:r>
      <w:bookmarkStart w:id="62" w:name="_Toc483483743"/>
      <w:bookmarkStart w:id="63" w:name="_Toc197089542"/>
      <w:r w:rsidR="002F70A0" w:rsidRPr="00401A78">
        <w:lastRenderedPageBreak/>
        <w:t xml:space="preserve">Schedule </w:t>
      </w:r>
      <w:r w:rsidR="00960098">
        <w:t>1</w:t>
      </w:r>
      <w:r w:rsidR="00AF6864">
        <w:t>1</w:t>
      </w:r>
      <w:r w:rsidR="00960098" w:rsidRPr="00401A78">
        <w:t xml:space="preserve"> </w:t>
      </w:r>
      <w:r w:rsidR="002F70A0" w:rsidRPr="00401A78">
        <w:t xml:space="preserve">– </w:t>
      </w:r>
      <w:r w:rsidR="00E95890">
        <w:t xml:space="preserve">Schedule of </w:t>
      </w:r>
      <w:r w:rsidR="002575F9">
        <w:t>Rates</w:t>
      </w:r>
      <w:bookmarkEnd w:id="62"/>
      <w:bookmarkEnd w:id="63"/>
    </w:p>
    <w:p w14:paraId="3848E336" w14:textId="71E05D92" w:rsidR="002F70A0" w:rsidRDefault="00AD03C2" w:rsidP="005C39E5">
      <w:pPr>
        <w:spacing w:before="240" w:after="0"/>
        <w:jc w:val="both"/>
        <w:rPr>
          <w:rFonts w:cs="Arial"/>
        </w:rPr>
      </w:pPr>
      <w:r>
        <w:rPr>
          <w:rFonts w:cs="Arial"/>
        </w:rPr>
        <w:t>This Schedule of Rates applies to the ECI Delivery Phase</w:t>
      </w:r>
      <w:r w:rsidR="00740BDE">
        <w:rPr>
          <w:rFonts w:cs="Arial"/>
        </w:rPr>
        <w:t xml:space="preserve"> and</w:t>
      </w:r>
      <w:r w:rsidR="002575F9">
        <w:rPr>
          <w:rFonts w:cs="Arial"/>
        </w:rPr>
        <w:t xml:space="preserve"> shall be used </w:t>
      </w:r>
      <w:r w:rsidR="00740BDE">
        <w:rPr>
          <w:rFonts w:cs="Arial"/>
        </w:rPr>
        <w:t>for</w:t>
      </w:r>
      <w:r w:rsidR="007A2D62">
        <w:rPr>
          <w:rFonts w:cs="Arial"/>
        </w:rPr>
        <w:t xml:space="preserve"> the </w:t>
      </w:r>
      <w:r>
        <w:rPr>
          <w:rFonts w:cs="Arial"/>
        </w:rPr>
        <w:t xml:space="preserve">performance </w:t>
      </w:r>
      <w:r w:rsidR="007A2D62">
        <w:rPr>
          <w:rFonts w:cs="Arial"/>
        </w:rPr>
        <w:t xml:space="preserve">of </w:t>
      </w:r>
      <w:r>
        <w:rPr>
          <w:rFonts w:cs="Arial"/>
        </w:rPr>
        <w:t xml:space="preserve">the ECI </w:t>
      </w:r>
      <w:r w:rsidR="00B02A95">
        <w:rPr>
          <w:rFonts w:cs="Arial"/>
        </w:rPr>
        <w:t xml:space="preserve">Services </w:t>
      </w:r>
      <w:r w:rsidR="00E95890">
        <w:rPr>
          <w:rFonts w:cs="Arial"/>
        </w:rPr>
        <w:t>under the Contract</w:t>
      </w:r>
      <w:r w:rsidR="007A2D62">
        <w:rPr>
          <w:rFonts w:cs="Arial"/>
        </w:rPr>
        <w:t>.</w:t>
      </w:r>
    </w:p>
    <w:p w14:paraId="5F415B91" w14:textId="4665F6AB" w:rsidR="005E3AD8" w:rsidRPr="00410F3A" w:rsidRDefault="005E3AD8" w:rsidP="000120FC">
      <w:pPr>
        <w:numPr>
          <w:ilvl w:val="0"/>
          <w:numId w:val="40"/>
        </w:numPr>
        <w:spacing w:before="240" w:after="0"/>
        <w:jc w:val="both"/>
        <w:rPr>
          <w:rFonts w:cs="Arial"/>
          <w:b/>
          <w:sz w:val="28"/>
          <w:szCs w:val="28"/>
        </w:rPr>
      </w:pPr>
      <w:r w:rsidRPr="00410F3A">
        <w:rPr>
          <w:rFonts w:cs="Arial"/>
          <w:b/>
          <w:sz w:val="28"/>
          <w:szCs w:val="28"/>
        </w:rPr>
        <w:t>Labour</w:t>
      </w:r>
    </w:p>
    <w:p w14:paraId="6962B86B" w14:textId="54922507" w:rsidR="002575F9" w:rsidRDefault="002575F9" w:rsidP="005C39E5">
      <w:pPr>
        <w:spacing w:before="120" w:after="0"/>
        <w:ind w:left="567"/>
        <w:jc w:val="both"/>
        <w:rPr>
          <w:rFonts w:cs="Arial"/>
        </w:rPr>
      </w:pPr>
      <w:r>
        <w:rPr>
          <w:rFonts w:cs="Arial"/>
        </w:rPr>
        <w:t xml:space="preserve">These rates are all inclusive for both the Contractor employees and </w:t>
      </w:r>
      <w:r w:rsidR="00E95890">
        <w:rPr>
          <w:rFonts w:cs="Arial"/>
        </w:rPr>
        <w:t xml:space="preserve">any PPA approved </w:t>
      </w:r>
      <w:r>
        <w:rPr>
          <w:rFonts w:cs="Arial"/>
        </w:rPr>
        <w:t>sub-contractors employees and include:</w:t>
      </w:r>
    </w:p>
    <w:p w14:paraId="0B49CC8C" w14:textId="65C6A2FF" w:rsidR="002575F9" w:rsidRDefault="002575F9" w:rsidP="002E72F6">
      <w:pPr>
        <w:numPr>
          <w:ilvl w:val="0"/>
          <w:numId w:val="18"/>
        </w:numPr>
        <w:tabs>
          <w:tab w:val="left" w:pos="1134"/>
        </w:tabs>
        <w:autoSpaceDE w:val="0"/>
        <w:autoSpaceDN w:val="0"/>
        <w:adjustRightInd w:val="0"/>
        <w:spacing w:before="120" w:after="0"/>
        <w:ind w:left="1134" w:hanging="567"/>
        <w:jc w:val="both"/>
        <w:rPr>
          <w:rFonts w:cs="Arial"/>
        </w:rPr>
      </w:pPr>
      <w:r>
        <w:rPr>
          <w:rFonts w:cs="Arial"/>
        </w:rPr>
        <w:t>All salaries, wages, overtime, insurance payments, special allowances, travelling, payroll burden and accommodation costs.</w:t>
      </w:r>
    </w:p>
    <w:p w14:paraId="2938CB03" w14:textId="1B963B9A" w:rsidR="002575F9" w:rsidRDefault="005E3AD8" w:rsidP="002E72F6">
      <w:pPr>
        <w:numPr>
          <w:ilvl w:val="0"/>
          <w:numId w:val="18"/>
        </w:numPr>
        <w:tabs>
          <w:tab w:val="left" w:pos="1134"/>
        </w:tabs>
        <w:autoSpaceDE w:val="0"/>
        <w:autoSpaceDN w:val="0"/>
        <w:adjustRightInd w:val="0"/>
        <w:spacing w:before="120" w:after="0"/>
        <w:ind w:left="1134" w:hanging="567"/>
        <w:jc w:val="both"/>
        <w:rPr>
          <w:rFonts w:cs="Arial"/>
        </w:rPr>
      </w:pPr>
      <w:r>
        <w:rPr>
          <w:rFonts w:cs="Arial"/>
        </w:rPr>
        <w:t xml:space="preserve">All </w:t>
      </w:r>
      <w:r w:rsidR="007A2D62">
        <w:rPr>
          <w:rFonts w:cs="Arial"/>
        </w:rPr>
        <w:t xml:space="preserve">hand operated tools, equipment </w:t>
      </w:r>
      <w:r>
        <w:rPr>
          <w:rFonts w:cs="Arial"/>
        </w:rPr>
        <w:t>and accessories associated with the particular labour and necessary to perform the work.</w:t>
      </w:r>
    </w:p>
    <w:p w14:paraId="02D0F5C1" w14:textId="16BD3510" w:rsidR="005E3AD8" w:rsidRDefault="005E3AD8" w:rsidP="002E72F6">
      <w:pPr>
        <w:numPr>
          <w:ilvl w:val="0"/>
          <w:numId w:val="18"/>
        </w:numPr>
        <w:tabs>
          <w:tab w:val="left" w:pos="1134"/>
        </w:tabs>
        <w:autoSpaceDE w:val="0"/>
        <w:autoSpaceDN w:val="0"/>
        <w:adjustRightInd w:val="0"/>
        <w:spacing w:before="120" w:after="0"/>
        <w:ind w:left="1134" w:hanging="567"/>
        <w:jc w:val="both"/>
        <w:rPr>
          <w:rFonts w:cs="Arial"/>
        </w:rPr>
      </w:pPr>
      <w:r>
        <w:rPr>
          <w:rFonts w:cs="Arial"/>
        </w:rPr>
        <w:t xml:space="preserve">Site establishment costs </w:t>
      </w:r>
      <w:r w:rsidR="006C24D1">
        <w:rPr>
          <w:rFonts w:cs="Arial"/>
        </w:rPr>
        <w:t>–</w:t>
      </w:r>
      <w:r w:rsidR="00497829">
        <w:rPr>
          <w:rFonts w:cs="Arial"/>
        </w:rPr>
        <w:t xml:space="preserve"> </w:t>
      </w:r>
      <w:r>
        <w:rPr>
          <w:rFonts w:cs="Arial"/>
        </w:rPr>
        <w:t>vehicles etc.</w:t>
      </w:r>
    </w:p>
    <w:p w14:paraId="2570A16A" w14:textId="454EB63C" w:rsidR="005E3AD8" w:rsidRDefault="005E3AD8" w:rsidP="002E72F6">
      <w:pPr>
        <w:numPr>
          <w:ilvl w:val="0"/>
          <w:numId w:val="18"/>
        </w:numPr>
        <w:tabs>
          <w:tab w:val="left" w:pos="1134"/>
        </w:tabs>
        <w:autoSpaceDE w:val="0"/>
        <w:autoSpaceDN w:val="0"/>
        <w:adjustRightInd w:val="0"/>
        <w:spacing w:before="120" w:after="0"/>
        <w:ind w:left="1134" w:hanging="567"/>
        <w:jc w:val="both"/>
        <w:rPr>
          <w:rFonts w:cs="Arial"/>
        </w:rPr>
      </w:pPr>
      <w:r>
        <w:rPr>
          <w:rFonts w:cs="Arial"/>
        </w:rPr>
        <w:t xml:space="preserve">All head office expenses, overheads and profit, including cost of pricing and submitting the associated </w:t>
      </w:r>
      <w:r w:rsidR="00497829">
        <w:rPr>
          <w:rFonts w:cs="Arial"/>
        </w:rPr>
        <w:t>invoices</w:t>
      </w:r>
      <w:r>
        <w:rPr>
          <w:rFonts w:cs="Arial"/>
        </w:rPr>
        <w:t>.</w:t>
      </w:r>
    </w:p>
    <w:p w14:paraId="6CED311B" w14:textId="77B1F46F" w:rsidR="005E3AD8" w:rsidRDefault="005E3AD8" w:rsidP="005C39E5">
      <w:pPr>
        <w:spacing w:before="120"/>
        <w:ind w:left="567"/>
        <w:jc w:val="both"/>
        <w:rPr>
          <w:rFonts w:cs="Arial"/>
        </w:rPr>
      </w:pPr>
      <w:r>
        <w:rPr>
          <w:rFonts w:cs="Arial"/>
        </w:rPr>
        <w:t>The contractor shall not be entitled to on-costs of any further nature whatsoever</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893"/>
        <w:gridCol w:w="1883"/>
      </w:tblGrid>
      <w:tr w:rsidR="00AD03C2" w:rsidRPr="001D629A" w14:paraId="58D33F2D" w14:textId="77777777" w:rsidTr="00AD03C2">
        <w:tc>
          <w:tcPr>
            <w:tcW w:w="4531" w:type="dxa"/>
            <w:shd w:val="clear" w:color="auto" w:fill="D9D9D9" w:themeFill="background1" w:themeFillShade="D9"/>
          </w:tcPr>
          <w:p w14:paraId="6281C23B" w14:textId="47728D05" w:rsidR="00AD03C2" w:rsidRPr="00410F3A" w:rsidRDefault="00AD03C2" w:rsidP="00410F3A">
            <w:pPr>
              <w:spacing w:before="60" w:after="60"/>
              <w:jc w:val="center"/>
              <w:rPr>
                <w:rFonts w:cs="Arial"/>
                <w:b/>
              </w:rPr>
            </w:pPr>
            <w:r>
              <w:rPr>
                <w:rFonts w:cs="Arial"/>
                <w:b/>
              </w:rPr>
              <w:t>Role</w:t>
            </w:r>
            <w:r w:rsidR="000120FC">
              <w:rPr>
                <w:rFonts w:cs="Arial"/>
                <w:b/>
              </w:rPr>
              <w:t xml:space="preserve"> </w:t>
            </w:r>
            <w:r>
              <w:rPr>
                <w:rFonts w:cs="Arial"/>
                <w:b/>
              </w:rPr>
              <w:t>/</w:t>
            </w:r>
            <w:r w:rsidR="000120FC">
              <w:rPr>
                <w:rFonts w:cs="Arial"/>
                <w:b/>
              </w:rPr>
              <w:t xml:space="preserve"> </w:t>
            </w:r>
            <w:r>
              <w:rPr>
                <w:rFonts w:cs="Arial"/>
                <w:b/>
              </w:rPr>
              <w:t>Position</w:t>
            </w:r>
          </w:p>
        </w:tc>
        <w:tc>
          <w:tcPr>
            <w:tcW w:w="1893" w:type="dxa"/>
            <w:shd w:val="clear" w:color="auto" w:fill="D9D9D9" w:themeFill="background1" w:themeFillShade="D9"/>
          </w:tcPr>
          <w:p w14:paraId="0FA14857" w14:textId="7189399F" w:rsidR="00AD03C2" w:rsidRPr="00410F3A" w:rsidRDefault="00AD03C2" w:rsidP="00410F3A">
            <w:pPr>
              <w:spacing w:before="60" w:after="60"/>
              <w:jc w:val="center"/>
              <w:rPr>
                <w:rFonts w:cs="Arial"/>
                <w:b/>
              </w:rPr>
            </w:pPr>
            <w:r>
              <w:rPr>
                <w:rFonts w:cs="Arial"/>
                <w:b/>
              </w:rPr>
              <w:t>Hourly Rate</w:t>
            </w:r>
          </w:p>
        </w:tc>
        <w:tc>
          <w:tcPr>
            <w:tcW w:w="1883" w:type="dxa"/>
            <w:shd w:val="clear" w:color="auto" w:fill="D9D9D9" w:themeFill="background1" w:themeFillShade="D9"/>
          </w:tcPr>
          <w:p w14:paraId="3960FCE9" w14:textId="3874739C" w:rsidR="00AD03C2" w:rsidRPr="00410F3A" w:rsidRDefault="00AD03C2" w:rsidP="00410F3A">
            <w:pPr>
              <w:spacing w:before="60" w:after="60"/>
              <w:jc w:val="center"/>
              <w:rPr>
                <w:rFonts w:cs="Arial"/>
                <w:b/>
              </w:rPr>
            </w:pPr>
            <w:r>
              <w:rPr>
                <w:rFonts w:cs="Arial"/>
                <w:b/>
              </w:rPr>
              <w:t>Da</w:t>
            </w:r>
            <w:r w:rsidR="000120FC">
              <w:rPr>
                <w:rFonts w:cs="Arial"/>
                <w:b/>
              </w:rPr>
              <w:t>ily</w:t>
            </w:r>
            <w:r>
              <w:rPr>
                <w:rFonts w:cs="Arial"/>
                <w:b/>
              </w:rPr>
              <w:t xml:space="preserve"> Rate</w:t>
            </w:r>
          </w:p>
        </w:tc>
      </w:tr>
      <w:tr w:rsidR="00AD03C2" w:rsidRPr="001D629A" w14:paraId="241A286A" w14:textId="77777777" w:rsidTr="00AD03C2">
        <w:tc>
          <w:tcPr>
            <w:tcW w:w="4531" w:type="dxa"/>
          </w:tcPr>
          <w:p w14:paraId="3B2B7498" w14:textId="4BF90953" w:rsidR="00AD03C2" w:rsidRPr="001D629A" w:rsidRDefault="00AD03C2" w:rsidP="00410F3A">
            <w:pPr>
              <w:spacing w:before="60" w:after="60"/>
              <w:rPr>
                <w:rFonts w:cs="Arial"/>
              </w:rPr>
            </w:pPr>
            <w:r>
              <w:rPr>
                <w:rFonts w:cs="Arial"/>
              </w:rPr>
              <w:t>Project Director</w:t>
            </w:r>
          </w:p>
        </w:tc>
        <w:tc>
          <w:tcPr>
            <w:tcW w:w="1893" w:type="dxa"/>
          </w:tcPr>
          <w:p w14:paraId="55864F2F" w14:textId="77777777" w:rsidR="00AD03C2" w:rsidRPr="001D629A" w:rsidRDefault="00AD03C2" w:rsidP="00410F3A">
            <w:pPr>
              <w:spacing w:before="60" w:after="60"/>
              <w:rPr>
                <w:rFonts w:cs="Arial"/>
              </w:rPr>
            </w:pPr>
          </w:p>
        </w:tc>
        <w:tc>
          <w:tcPr>
            <w:tcW w:w="1883" w:type="dxa"/>
          </w:tcPr>
          <w:p w14:paraId="1C9891B2" w14:textId="77777777" w:rsidR="00AD03C2" w:rsidRPr="001D629A" w:rsidRDefault="00AD03C2" w:rsidP="00410F3A">
            <w:pPr>
              <w:spacing w:before="60" w:after="60"/>
              <w:rPr>
                <w:rFonts w:cs="Arial"/>
              </w:rPr>
            </w:pPr>
          </w:p>
        </w:tc>
      </w:tr>
      <w:tr w:rsidR="000120FC" w:rsidRPr="001D629A" w14:paraId="67C2998B" w14:textId="77777777" w:rsidTr="00AD03C2">
        <w:tc>
          <w:tcPr>
            <w:tcW w:w="4531" w:type="dxa"/>
          </w:tcPr>
          <w:p w14:paraId="0A03370F" w14:textId="3E1AB66E" w:rsidR="000120FC" w:rsidRDefault="000120FC" w:rsidP="00410F3A">
            <w:pPr>
              <w:spacing w:before="60" w:after="60"/>
              <w:rPr>
                <w:rFonts w:cs="Arial"/>
              </w:rPr>
            </w:pPr>
            <w:r>
              <w:rPr>
                <w:rFonts w:cs="Arial"/>
              </w:rPr>
              <w:t>Senior Project Manager</w:t>
            </w:r>
          </w:p>
        </w:tc>
        <w:tc>
          <w:tcPr>
            <w:tcW w:w="1893" w:type="dxa"/>
          </w:tcPr>
          <w:p w14:paraId="38640215" w14:textId="77777777" w:rsidR="000120FC" w:rsidRPr="001D629A" w:rsidRDefault="000120FC" w:rsidP="00410F3A">
            <w:pPr>
              <w:spacing w:before="60" w:after="60"/>
              <w:rPr>
                <w:rFonts w:cs="Arial"/>
              </w:rPr>
            </w:pPr>
          </w:p>
        </w:tc>
        <w:tc>
          <w:tcPr>
            <w:tcW w:w="1883" w:type="dxa"/>
          </w:tcPr>
          <w:p w14:paraId="6FB0ABFA" w14:textId="77777777" w:rsidR="000120FC" w:rsidRPr="001D629A" w:rsidRDefault="000120FC" w:rsidP="00410F3A">
            <w:pPr>
              <w:spacing w:before="60" w:after="60"/>
              <w:rPr>
                <w:rFonts w:cs="Arial"/>
              </w:rPr>
            </w:pPr>
          </w:p>
        </w:tc>
      </w:tr>
      <w:tr w:rsidR="000120FC" w:rsidRPr="001D629A" w14:paraId="78C997C1" w14:textId="77777777" w:rsidTr="00AD03C2">
        <w:tc>
          <w:tcPr>
            <w:tcW w:w="4531" w:type="dxa"/>
          </w:tcPr>
          <w:p w14:paraId="308A683E" w14:textId="5496E644" w:rsidR="000120FC" w:rsidRDefault="000120FC" w:rsidP="00410F3A">
            <w:pPr>
              <w:spacing w:before="60" w:after="60"/>
              <w:rPr>
                <w:rFonts w:cs="Arial"/>
              </w:rPr>
            </w:pPr>
            <w:r>
              <w:rPr>
                <w:rFonts w:cs="Arial"/>
              </w:rPr>
              <w:t>Cost Estimator / Quantity Surveyor</w:t>
            </w:r>
          </w:p>
        </w:tc>
        <w:tc>
          <w:tcPr>
            <w:tcW w:w="1893" w:type="dxa"/>
          </w:tcPr>
          <w:p w14:paraId="48CDD895" w14:textId="77777777" w:rsidR="000120FC" w:rsidRPr="001D629A" w:rsidRDefault="000120FC" w:rsidP="00410F3A">
            <w:pPr>
              <w:spacing w:before="60" w:after="60"/>
              <w:rPr>
                <w:rFonts w:cs="Arial"/>
              </w:rPr>
            </w:pPr>
          </w:p>
        </w:tc>
        <w:tc>
          <w:tcPr>
            <w:tcW w:w="1883" w:type="dxa"/>
          </w:tcPr>
          <w:p w14:paraId="1BFA9F9A" w14:textId="77777777" w:rsidR="000120FC" w:rsidRPr="001D629A" w:rsidRDefault="000120FC" w:rsidP="00410F3A">
            <w:pPr>
              <w:spacing w:before="60" w:after="60"/>
              <w:rPr>
                <w:rFonts w:cs="Arial"/>
              </w:rPr>
            </w:pPr>
          </w:p>
        </w:tc>
      </w:tr>
      <w:tr w:rsidR="000120FC" w:rsidRPr="001D629A" w14:paraId="2AC67DE9" w14:textId="77777777" w:rsidTr="00AD03C2">
        <w:tc>
          <w:tcPr>
            <w:tcW w:w="4531" w:type="dxa"/>
          </w:tcPr>
          <w:p w14:paraId="152B7CC1" w14:textId="59DECB1B" w:rsidR="000120FC" w:rsidRDefault="000120FC" w:rsidP="00410F3A">
            <w:pPr>
              <w:spacing w:before="60" w:after="60"/>
              <w:rPr>
                <w:rFonts w:cs="Arial"/>
              </w:rPr>
            </w:pPr>
            <w:r>
              <w:rPr>
                <w:rFonts w:cs="Arial"/>
              </w:rPr>
              <w:t>Temporary Works Engineer Consultant (or equivalent, as required)</w:t>
            </w:r>
          </w:p>
        </w:tc>
        <w:tc>
          <w:tcPr>
            <w:tcW w:w="1893" w:type="dxa"/>
          </w:tcPr>
          <w:p w14:paraId="405DB63B" w14:textId="77777777" w:rsidR="000120FC" w:rsidRPr="001D629A" w:rsidRDefault="000120FC" w:rsidP="00410F3A">
            <w:pPr>
              <w:spacing w:before="60" w:after="60"/>
              <w:rPr>
                <w:rFonts w:cs="Arial"/>
              </w:rPr>
            </w:pPr>
          </w:p>
        </w:tc>
        <w:tc>
          <w:tcPr>
            <w:tcW w:w="1883" w:type="dxa"/>
          </w:tcPr>
          <w:p w14:paraId="6624BF29" w14:textId="77777777" w:rsidR="000120FC" w:rsidRPr="001D629A" w:rsidRDefault="000120FC" w:rsidP="00410F3A">
            <w:pPr>
              <w:spacing w:before="60" w:after="60"/>
              <w:rPr>
                <w:rFonts w:cs="Arial"/>
              </w:rPr>
            </w:pPr>
          </w:p>
        </w:tc>
      </w:tr>
      <w:tr w:rsidR="000120FC" w:rsidRPr="001D629A" w14:paraId="3F6B6383" w14:textId="77777777" w:rsidTr="00AD03C2">
        <w:tc>
          <w:tcPr>
            <w:tcW w:w="4531" w:type="dxa"/>
          </w:tcPr>
          <w:p w14:paraId="2F9EAEEB" w14:textId="1AEB766C" w:rsidR="000120FC" w:rsidRDefault="000120FC" w:rsidP="00410F3A">
            <w:pPr>
              <w:spacing w:before="60" w:after="60"/>
              <w:rPr>
                <w:rFonts w:cs="Arial"/>
              </w:rPr>
            </w:pPr>
            <w:r>
              <w:rPr>
                <w:rFonts w:cs="Arial"/>
              </w:rPr>
              <w:t>Project Administrator / Document Controller</w:t>
            </w:r>
          </w:p>
        </w:tc>
        <w:tc>
          <w:tcPr>
            <w:tcW w:w="1893" w:type="dxa"/>
          </w:tcPr>
          <w:p w14:paraId="75A93B72" w14:textId="77777777" w:rsidR="000120FC" w:rsidRPr="001D629A" w:rsidRDefault="000120FC" w:rsidP="00410F3A">
            <w:pPr>
              <w:spacing w:before="60" w:after="60"/>
              <w:rPr>
                <w:rFonts w:cs="Arial"/>
              </w:rPr>
            </w:pPr>
          </w:p>
        </w:tc>
        <w:tc>
          <w:tcPr>
            <w:tcW w:w="1883" w:type="dxa"/>
          </w:tcPr>
          <w:p w14:paraId="785A6897" w14:textId="77777777" w:rsidR="000120FC" w:rsidRPr="001D629A" w:rsidRDefault="000120FC" w:rsidP="00410F3A">
            <w:pPr>
              <w:spacing w:before="60" w:after="60"/>
              <w:rPr>
                <w:rFonts w:cs="Arial"/>
              </w:rPr>
            </w:pPr>
          </w:p>
        </w:tc>
      </w:tr>
      <w:tr w:rsidR="000120FC" w:rsidRPr="001D629A" w14:paraId="65ED9F24" w14:textId="77777777" w:rsidTr="00AD03C2">
        <w:tc>
          <w:tcPr>
            <w:tcW w:w="4531" w:type="dxa"/>
          </w:tcPr>
          <w:p w14:paraId="3CBBA0DD" w14:textId="74DEBE56" w:rsidR="000120FC" w:rsidRDefault="000120FC" w:rsidP="00410F3A">
            <w:pPr>
              <w:spacing w:before="60" w:after="60"/>
              <w:rPr>
                <w:rFonts w:cs="Arial"/>
              </w:rPr>
            </w:pPr>
            <w:r w:rsidRPr="000120FC">
              <w:rPr>
                <w:rFonts w:cs="Arial"/>
              </w:rPr>
              <w:t>[insert other roles as required]</w:t>
            </w:r>
          </w:p>
        </w:tc>
        <w:tc>
          <w:tcPr>
            <w:tcW w:w="1893" w:type="dxa"/>
          </w:tcPr>
          <w:p w14:paraId="05171E33" w14:textId="77777777" w:rsidR="000120FC" w:rsidRPr="001D629A" w:rsidRDefault="000120FC" w:rsidP="00410F3A">
            <w:pPr>
              <w:spacing w:before="60" w:after="60"/>
              <w:rPr>
                <w:rFonts w:cs="Arial"/>
              </w:rPr>
            </w:pPr>
          </w:p>
        </w:tc>
        <w:tc>
          <w:tcPr>
            <w:tcW w:w="1883" w:type="dxa"/>
          </w:tcPr>
          <w:p w14:paraId="62EE2AD2" w14:textId="77777777" w:rsidR="000120FC" w:rsidRPr="001D629A" w:rsidRDefault="000120FC" w:rsidP="00410F3A">
            <w:pPr>
              <w:spacing w:before="60" w:after="60"/>
              <w:rPr>
                <w:rFonts w:cs="Arial"/>
              </w:rPr>
            </w:pPr>
          </w:p>
        </w:tc>
      </w:tr>
    </w:tbl>
    <w:p w14:paraId="1A8D40AE" w14:textId="2F85E87D" w:rsidR="00E95890" w:rsidRPr="00410F3A" w:rsidRDefault="00E95890" w:rsidP="000120FC">
      <w:pPr>
        <w:numPr>
          <w:ilvl w:val="0"/>
          <w:numId w:val="40"/>
        </w:numPr>
        <w:spacing w:before="240" w:after="0"/>
        <w:ind w:left="567" w:hanging="567"/>
        <w:jc w:val="both"/>
        <w:rPr>
          <w:rFonts w:cs="Arial"/>
          <w:b/>
          <w:color w:val="000000"/>
          <w:sz w:val="28"/>
          <w:szCs w:val="28"/>
          <w:lang w:val="en-US" w:eastAsia="en-AU"/>
        </w:rPr>
      </w:pPr>
      <w:r w:rsidRPr="00410F3A">
        <w:rPr>
          <w:rFonts w:cs="Arial"/>
          <w:b/>
          <w:color w:val="000000"/>
          <w:sz w:val="28"/>
          <w:szCs w:val="28"/>
          <w:lang w:val="en-US" w:eastAsia="en-AU"/>
        </w:rPr>
        <w:t>Plant and Equipment</w:t>
      </w:r>
    </w:p>
    <w:p w14:paraId="37F70257" w14:textId="2E2092AE" w:rsidR="00E95890" w:rsidRPr="00AA7847" w:rsidRDefault="00E95890" w:rsidP="005C39E5">
      <w:pPr>
        <w:spacing w:before="120" w:after="0"/>
        <w:ind w:left="567"/>
        <w:jc w:val="both"/>
        <w:rPr>
          <w:rFonts w:cs="Arial"/>
          <w:lang w:eastAsia="en-AU"/>
        </w:rPr>
      </w:pPr>
      <w:r w:rsidRPr="00AA7847">
        <w:rPr>
          <w:rFonts w:cs="Arial"/>
        </w:rPr>
        <w:t>These</w:t>
      </w:r>
      <w:r w:rsidRPr="00AA7847">
        <w:rPr>
          <w:rFonts w:cs="Arial"/>
          <w:lang w:eastAsia="en-AU"/>
        </w:rPr>
        <w:t xml:space="preserve"> Plant and Equipment rates are all inclusive for both the Contractor’s plant / equipment and any hired or sub-contractor supplied plant / equipment and include:</w:t>
      </w:r>
    </w:p>
    <w:p w14:paraId="1A21A71D" w14:textId="77777777" w:rsidR="00E95890" w:rsidRPr="00AA7847" w:rsidRDefault="00E95890" w:rsidP="002E72F6">
      <w:pPr>
        <w:numPr>
          <w:ilvl w:val="0"/>
          <w:numId w:val="19"/>
        </w:numPr>
        <w:tabs>
          <w:tab w:val="left" w:pos="1134"/>
        </w:tabs>
        <w:autoSpaceDE w:val="0"/>
        <w:autoSpaceDN w:val="0"/>
        <w:adjustRightInd w:val="0"/>
        <w:spacing w:before="120" w:after="0"/>
        <w:ind w:left="1134" w:hanging="567"/>
        <w:jc w:val="both"/>
        <w:rPr>
          <w:rFonts w:cs="Arial"/>
          <w:lang w:eastAsia="en-AU"/>
        </w:rPr>
      </w:pPr>
      <w:r w:rsidRPr="00AA7847">
        <w:rPr>
          <w:rFonts w:cs="Arial"/>
          <w:lang w:eastAsia="en-AU"/>
        </w:rPr>
        <w:t>The labour costs of the operator(s) required operating the plant/equipment, which labour costs include all salaries, wages, overtime, insurance payments, special allowances, travelling, payroll burden and accommodation costs.</w:t>
      </w:r>
    </w:p>
    <w:p w14:paraId="1814BF68" w14:textId="77777777" w:rsidR="00E95890" w:rsidRPr="00AA7847" w:rsidRDefault="00E95890" w:rsidP="002E72F6">
      <w:pPr>
        <w:numPr>
          <w:ilvl w:val="0"/>
          <w:numId w:val="19"/>
        </w:numPr>
        <w:tabs>
          <w:tab w:val="left" w:pos="1134"/>
        </w:tabs>
        <w:autoSpaceDE w:val="0"/>
        <w:autoSpaceDN w:val="0"/>
        <w:adjustRightInd w:val="0"/>
        <w:spacing w:before="120" w:after="0"/>
        <w:ind w:left="1134" w:hanging="567"/>
        <w:jc w:val="both"/>
        <w:rPr>
          <w:rFonts w:cs="Arial"/>
          <w:lang w:eastAsia="en-AU"/>
        </w:rPr>
      </w:pPr>
      <w:r w:rsidRPr="00AA7847">
        <w:rPr>
          <w:rFonts w:cs="Arial"/>
          <w:lang w:eastAsia="en-AU"/>
        </w:rPr>
        <w:t>Site establishment and demobilisation costs – transport of plant/equipment to and from site, etc.</w:t>
      </w:r>
    </w:p>
    <w:p w14:paraId="6EFFB146" w14:textId="77777777" w:rsidR="00E95890" w:rsidRPr="00AA7847" w:rsidRDefault="00E95890" w:rsidP="002E72F6">
      <w:pPr>
        <w:numPr>
          <w:ilvl w:val="0"/>
          <w:numId w:val="19"/>
        </w:numPr>
        <w:tabs>
          <w:tab w:val="left" w:pos="1134"/>
        </w:tabs>
        <w:autoSpaceDE w:val="0"/>
        <w:autoSpaceDN w:val="0"/>
        <w:adjustRightInd w:val="0"/>
        <w:spacing w:before="120" w:after="0"/>
        <w:ind w:left="1134" w:hanging="567"/>
        <w:jc w:val="both"/>
        <w:rPr>
          <w:rFonts w:cs="Arial"/>
          <w:lang w:eastAsia="en-AU"/>
        </w:rPr>
      </w:pPr>
      <w:r w:rsidRPr="00AA7847">
        <w:rPr>
          <w:rFonts w:cs="Arial"/>
          <w:lang w:eastAsia="en-AU"/>
        </w:rPr>
        <w:t>All head office expenses, overheads and profit, including cost of pricing and submitting the associated invoices.</w:t>
      </w:r>
    </w:p>
    <w:p w14:paraId="6240C8FB" w14:textId="77777777" w:rsidR="00E95890" w:rsidRPr="00AA7847" w:rsidRDefault="00E95890" w:rsidP="002E72F6">
      <w:pPr>
        <w:numPr>
          <w:ilvl w:val="0"/>
          <w:numId w:val="19"/>
        </w:numPr>
        <w:tabs>
          <w:tab w:val="left" w:pos="1134"/>
        </w:tabs>
        <w:autoSpaceDE w:val="0"/>
        <w:autoSpaceDN w:val="0"/>
        <w:adjustRightInd w:val="0"/>
        <w:spacing w:before="120" w:after="0"/>
        <w:ind w:left="1134" w:hanging="567"/>
        <w:jc w:val="both"/>
        <w:rPr>
          <w:rFonts w:cs="Arial"/>
          <w:lang w:eastAsia="en-AU"/>
        </w:rPr>
      </w:pPr>
      <w:r w:rsidRPr="00AA7847">
        <w:rPr>
          <w:rFonts w:cs="Arial"/>
          <w:lang w:eastAsia="en-AU"/>
        </w:rPr>
        <w:t>All fuel, and other consumables required to power and operate the plant/equipment.</w:t>
      </w:r>
    </w:p>
    <w:p w14:paraId="6A6B3D71" w14:textId="77777777" w:rsidR="00E95890" w:rsidRPr="00AA7847" w:rsidRDefault="00E95890" w:rsidP="005C39E5">
      <w:pPr>
        <w:spacing w:before="120" w:after="0"/>
        <w:jc w:val="both"/>
        <w:rPr>
          <w:rFonts w:cs="Arial"/>
          <w:lang w:eastAsia="en-AU"/>
        </w:rPr>
      </w:pPr>
      <w:r w:rsidRPr="00AA7847">
        <w:rPr>
          <w:rFonts w:cs="Arial"/>
          <w:lang w:eastAsia="en-AU"/>
        </w:rPr>
        <w:t>The Contractor shall not be entitled to on-costs of any further nature whatsoever.</w:t>
      </w:r>
    </w:p>
    <w:p w14:paraId="2F210659" w14:textId="05218284" w:rsidR="00E95890" w:rsidRDefault="00E95890" w:rsidP="003634DD">
      <w:pPr>
        <w:spacing w:before="120" w:after="0"/>
        <w:jc w:val="both"/>
        <w:rPr>
          <w:rFonts w:cs="Arial"/>
          <w:lang w:eastAsia="en-AU"/>
        </w:rPr>
      </w:pPr>
      <w:r w:rsidRPr="00AA7847">
        <w:rPr>
          <w:rFonts w:cs="Arial"/>
          <w:lang w:eastAsia="en-AU"/>
        </w:rPr>
        <w:t>The Plant and Equipment rates are in Australian Dollars and exclude GST.</w:t>
      </w:r>
    </w:p>
    <w:p w14:paraId="2DB61842" w14:textId="77777777" w:rsidR="00D51B83" w:rsidRDefault="00D51B83" w:rsidP="003634DD">
      <w:pPr>
        <w:spacing w:before="120" w:after="0"/>
        <w:jc w:val="both"/>
        <w:rPr>
          <w:rFonts w:cs="Arial"/>
          <w:lang w:eastAsia="en-AU"/>
        </w:rPr>
      </w:pPr>
    </w:p>
    <w:p w14:paraId="0A876EA2" w14:textId="77777777" w:rsidR="00D51B83" w:rsidRDefault="00D51B83" w:rsidP="003634DD">
      <w:pPr>
        <w:spacing w:before="120" w:after="0"/>
        <w:jc w:val="both"/>
        <w:rPr>
          <w:rFonts w:cs="Arial"/>
          <w:lang w:eastAsia="en-AU"/>
        </w:rPr>
      </w:pPr>
    </w:p>
    <w:p w14:paraId="469CFEC8" w14:textId="77777777" w:rsidR="00D51B83" w:rsidRDefault="00D51B83" w:rsidP="003634DD">
      <w:pPr>
        <w:spacing w:before="120" w:after="0"/>
        <w:jc w:val="both"/>
        <w:rPr>
          <w:rFonts w:cs="Arial"/>
          <w:lang w:eastAsia="en-AU"/>
        </w:rPr>
      </w:pPr>
    </w:p>
    <w:p w14:paraId="325292E7" w14:textId="77777777" w:rsidR="00D51B83" w:rsidRDefault="00D51B83" w:rsidP="003634DD">
      <w:pPr>
        <w:spacing w:before="120" w:after="0"/>
        <w:jc w:val="both"/>
        <w:rPr>
          <w:rFonts w:cs="Arial"/>
          <w:lang w:eastAsia="en-AU"/>
        </w:rPr>
      </w:pPr>
    </w:p>
    <w:p w14:paraId="69BFCE8A" w14:textId="77777777" w:rsidR="00D51B83" w:rsidRDefault="00D51B83" w:rsidP="003634DD">
      <w:pPr>
        <w:spacing w:before="120" w:after="0"/>
        <w:jc w:val="both"/>
        <w:rPr>
          <w:rFonts w:cs="Arial"/>
          <w:lang w:eastAsia="en-A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322"/>
        <w:gridCol w:w="2325"/>
      </w:tblGrid>
      <w:tr w:rsidR="00E95890" w:rsidRPr="00F66098" w14:paraId="7B923192" w14:textId="69FB4097" w:rsidTr="004057C8">
        <w:trPr>
          <w:jc w:val="center"/>
        </w:trPr>
        <w:tc>
          <w:tcPr>
            <w:tcW w:w="2722" w:type="dxa"/>
            <w:shd w:val="clear" w:color="auto" w:fill="D9D9D9" w:themeFill="background1" w:themeFillShade="D9"/>
          </w:tcPr>
          <w:p w14:paraId="20FD4632" w14:textId="5DA6423D" w:rsidR="00E95890" w:rsidRPr="00410F3A" w:rsidRDefault="00E95890" w:rsidP="001939D8">
            <w:pPr>
              <w:spacing w:before="60" w:after="60"/>
              <w:jc w:val="center"/>
              <w:rPr>
                <w:rFonts w:cs="Arial"/>
                <w:b/>
              </w:rPr>
            </w:pPr>
            <w:r w:rsidRPr="00410F3A">
              <w:rPr>
                <w:rFonts w:cs="Arial"/>
                <w:b/>
              </w:rPr>
              <w:lastRenderedPageBreak/>
              <w:t>Plant / Equipment Description</w:t>
            </w:r>
          </w:p>
        </w:tc>
        <w:tc>
          <w:tcPr>
            <w:tcW w:w="2322" w:type="dxa"/>
            <w:shd w:val="clear" w:color="auto" w:fill="D9D9D9" w:themeFill="background1" w:themeFillShade="D9"/>
          </w:tcPr>
          <w:p w14:paraId="2F7AB90B" w14:textId="39F94A0F" w:rsidR="00E95890" w:rsidRPr="00410F3A" w:rsidRDefault="00E95890" w:rsidP="001939D8">
            <w:pPr>
              <w:spacing w:before="60" w:after="60"/>
              <w:jc w:val="center"/>
              <w:rPr>
                <w:rFonts w:cs="Arial"/>
                <w:b/>
              </w:rPr>
            </w:pPr>
            <w:r w:rsidRPr="00410F3A">
              <w:rPr>
                <w:rFonts w:cs="Arial"/>
                <w:b/>
              </w:rPr>
              <w:t>Hourly Rate</w:t>
            </w:r>
          </w:p>
        </w:tc>
        <w:tc>
          <w:tcPr>
            <w:tcW w:w="2325" w:type="dxa"/>
            <w:shd w:val="clear" w:color="auto" w:fill="D9D9D9" w:themeFill="background1" w:themeFillShade="D9"/>
          </w:tcPr>
          <w:p w14:paraId="12199C69" w14:textId="757022FD" w:rsidR="00E95890" w:rsidRPr="00410F3A" w:rsidRDefault="00E95890" w:rsidP="001939D8">
            <w:pPr>
              <w:spacing w:before="60" w:after="60"/>
              <w:jc w:val="center"/>
              <w:rPr>
                <w:rFonts w:cs="Arial"/>
                <w:b/>
              </w:rPr>
            </w:pPr>
            <w:r w:rsidRPr="00410F3A">
              <w:rPr>
                <w:rFonts w:cs="Arial"/>
                <w:b/>
              </w:rPr>
              <w:t>Daily Rate</w:t>
            </w:r>
          </w:p>
        </w:tc>
      </w:tr>
      <w:tr w:rsidR="00E95890" w:rsidRPr="00F66098" w14:paraId="7B76BD82" w14:textId="51770B08" w:rsidTr="00410F3A">
        <w:trPr>
          <w:jc w:val="center"/>
        </w:trPr>
        <w:tc>
          <w:tcPr>
            <w:tcW w:w="2722" w:type="dxa"/>
            <w:shd w:val="clear" w:color="auto" w:fill="auto"/>
          </w:tcPr>
          <w:p w14:paraId="3284AE8B" w14:textId="66E9C449" w:rsidR="00E95890" w:rsidRPr="00410F3A" w:rsidRDefault="00E95890" w:rsidP="001939D8">
            <w:pPr>
              <w:spacing w:before="60" w:after="60"/>
              <w:jc w:val="center"/>
              <w:rPr>
                <w:rFonts w:cs="Arial"/>
              </w:rPr>
            </w:pPr>
          </w:p>
        </w:tc>
        <w:tc>
          <w:tcPr>
            <w:tcW w:w="2322" w:type="dxa"/>
            <w:shd w:val="clear" w:color="auto" w:fill="auto"/>
          </w:tcPr>
          <w:p w14:paraId="2728D1C1" w14:textId="311BFFC9" w:rsidR="00E95890" w:rsidRPr="00410F3A" w:rsidRDefault="00E95890" w:rsidP="001939D8">
            <w:pPr>
              <w:spacing w:before="60" w:after="60"/>
              <w:jc w:val="center"/>
              <w:rPr>
                <w:rFonts w:cs="Arial"/>
              </w:rPr>
            </w:pPr>
          </w:p>
        </w:tc>
        <w:tc>
          <w:tcPr>
            <w:tcW w:w="2325" w:type="dxa"/>
            <w:shd w:val="clear" w:color="auto" w:fill="auto"/>
          </w:tcPr>
          <w:p w14:paraId="6403A8FC" w14:textId="1A307EA4" w:rsidR="00E95890" w:rsidRPr="00410F3A" w:rsidRDefault="00E95890" w:rsidP="001939D8">
            <w:pPr>
              <w:spacing w:before="60" w:after="60"/>
              <w:jc w:val="center"/>
              <w:rPr>
                <w:rFonts w:cs="Arial"/>
              </w:rPr>
            </w:pPr>
          </w:p>
        </w:tc>
      </w:tr>
    </w:tbl>
    <w:p w14:paraId="15512EFF" w14:textId="77777777" w:rsidR="002F70A0" w:rsidRPr="002F1DFA" w:rsidRDefault="002F70A0" w:rsidP="00ED371E">
      <w:pPr>
        <w:spacing w:after="0"/>
        <w:rPr>
          <w:rFonts w:cs="Arial"/>
        </w:rPr>
      </w:pPr>
    </w:p>
    <w:p w14:paraId="6684AF65" w14:textId="77777777" w:rsidR="002F70A0" w:rsidRDefault="003E6A10" w:rsidP="005C39E5">
      <w:pPr>
        <w:jc w:val="both"/>
        <w:rPr>
          <w:rFonts w:cs="Arial"/>
        </w:rPr>
      </w:pPr>
      <w:r>
        <w:rPr>
          <w:rFonts w:cs="Arial"/>
        </w:rPr>
        <w:t>All rates are fixed for the Term of the Contract.</w:t>
      </w:r>
    </w:p>
    <w:p w14:paraId="039F3B6F" w14:textId="77777777" w:rsidR="003634DD" w:rsidRDefault="003634DD" w:rsidP="003634DD">
      <w:pPr>
        <w:spacing w:before="120" w:after="0"/>
        <w:ind w:left="567"/>
        <w:jc w:val="both"/>
        <w:rPr>
          <w:rFonts w:cs="Arial"/>
        </w:rPr>
      </w:pPr>
    </w:p>
    <w:p w14:paraId="49155D38" w14:textId="77777777" w:rsidR="00D51B83" w:rsidRDefault="00D51B83" w:rsidP="003634DD">
      <w:pPr>
        <w:spacing w:before="120" w:after="0"/>
        <w:ind w:left="567"/>
        <w:jc w:val="both"/>
        <w:rPr>
          <w:rFonts w:cs="Arial"/>
        </w:rPr>
      </w:pPr>
    </w:p>
    <w:p w14:paraId="2299B151" w14:textId="77777777" w:rsidR="00D51B83" w:rsidRDefault="00D51B83" w:rsidP="003634DD">
      <w:pPr>
        <w:spacing w:before="120" w:after="0"/>
        <w:ind w:left="567"/>
        <w:jc w:val="both"/>
        <w:rPr>
          <w:rFonts w:cs="Arial"/>
        </w:rPr>
      </w:pPr>
    </w:p>
    <w:p w14:paraId="59B5E883" w14:textId="77777777" w:rsidR="00D51B83" w:rsidRDefault="00D51B83" w:rsidP="003634DD">
      <w:pPr>
        <w:spacing w:before="120" w:after="0"/>
        <w:ind w:left="567"/>
        <w:jc w:val="both"/>
        <w:rPr>
          <w:rFonts w:cs="Arial"/>
        </w:rPr>
      </w:pPr>
    </w:p>
    <w:p w14:paraId="1EBF882F" w14:textId="77777777" w:rsidR="00D51B83" w:rsidRDefault="00D51B83" w:rsidP="003634DD">
      <w:pPr>
        <w:spacing w:before="120" w:after="0"/>
        <w:ind w:left="567"/>
        <w:jc w:val="both"/>
        <w:rPr>
          <w:rFonts w:cs="Arial"/>
        </w:rPr>
      </w:pPr>
    </w:p>
    <w:p w14:paraId="593673D7" w14:textId="77777777" w:rsidR="003634DD" w:rsidRPr="002F1DFA" w:rsidRDefault="003634DD" w:rsidP="003634DD">
      <w:pPr>
        <w:spacing w:before="120" w:after="0"/>
        <w:ind w:left="567"/>
        <w:jc w:val="both"/>
        <w:rPr>
          <w:rFonts w:cs="Arial"/>
        </w:rPr>
      </w:pPr>
    </w:p>
    <w:p w14:paraId="0B49AFD4" w14:textId="77777777" w:rsidR="002F70A0" w:rsidRPr="002F1DFA" w:rsidRDefault="002F70A0" w:rsidP="002F70A0">
      <w:pPr>
        <w:rPr>
          <w:rFonts w:cs="Arial"/>
        </w:rPr>
      </w:pPr>
      <w:r w:rsidRPr="002F1DFA">
        <w:rPr>
          <w:rFonts w:cs="Arial"/>
        </w:rPr>
        <w:t>Name of Tenderer:  ……………………………………………………………………………………..</w:t>
      </w:r>
    </w:p>
    <w:p w14:paraId="24EB0E57" w14:textId="77777777" w:rsidR="00410F3A" w:rsidRDefault="002F70A0" w:rsidP="00410F3A">
      <w:pPr>
        <w:spacing w:before="480" w:after="0"/>
        <w:rPr>
          <w:rFonts w:cs="Arial"/>
        </w:rPr>
      </w:pPr>
      <w:r w:rsidRPr="002F1DFA">
        <w:rPr>
          <w:rFonts w:cs="Arial"/>
        </w:rPr>
        <w:t>Signed:  …………………………………………………………………………………………………..</w:t>
      </w:r>
    </w:p>
    <w:p w14:paraId="6891ED87" w14:textId="77777777" w:rsidR="00601766" w:rsidRDefault="00410F3A" w:rsidP="00410F3A">
      <w:pPr>
        <w:pStyle w:val="Schedule1"/>
        <w:spacing w:after="0"/>
      </w:pPr>
      <w:r>
        <w:rPr>
          <w:rFonts w:cs="Arial"/>
        </w:rPr>
        <w:br w:type="page"/>
      </w:r>
      <w:bookmarkStart w:id="64" w:name="_Toc197089543"/>
      <w:bookmarkStart w:id="65" w:name="_Toc483483744"/>
      <w:r w:rsidR="002575F9" w:rsidRPr="00401A78">
        <w:lastRenderedPageBreak/>
        <w:t xml:space="preserve">Schedule </w:t>
      </w:r>
      <w:r w:rsidR="002575F9">
        <w:t>1</w:t>
      </w:r>
      <w:r w:rsidR="00AF6864">
        <w:t>2</w:t>
      </w:r>
      <w:r w:rsidR="002575F9" w:rsidRPr="00401A78">
        <w:t xml:space="preserve"> – </w:t>
      </w:r>
      <w:r w:rsidR="00601766">
        <w:t>Tenderer’s Participation Plan</w:t>
      </w:r>
      <w:bookmarkEnd w:id="64"/>
    </w:p>
    <w:p w14:paraId="3B3D69FD" w14:textId="77777777" w:rsidR="00123987" w:rsidRPr="000A3189" w:rsidRDefault="00123987" w:rsidP="00123987">
      <w:pPr>
        <w:spacing w:before="240" w:after="0"/>
        <w:jc w:val="both"/>
        <w:rPr>
          <w:rFonts w:cs="Arial"/>
        </w:rPr>
      </w:pPr>
      <w:r w:rsidRPr="00F637B3">
        <w:rPr>
          <w:rFonts w:cs="Arial"/>
        </w:rPr>
        <w:t xml:space="preserve">The Tenderer is required to </w:t>
      </w:r>
      <w:r>
        <w:rPr>
          <w:rFonts w:cs="Arial"/>
        </w:rPr>
        <w:t xml:space="preserve">attach a completed </w:t>
      </w:r>
      <w:r w:rsidRPr="00F637B3">
        <w:rPr>
          <w:rFonts w:cs="Arial"/>
        </w:rPr>
        <w:t>Western Australian Industry Participation Strategy (WAIPS) Standard Participation Plan</w:t>
      </w:r>
      <w:r>
        <w:rPr>
          <w:rFonts w:cs="Arial"/>
        </w:rPr>
        <w:t xml:space="preserve"> plan to this Section B – Tender Form and Tender Schedules document</w:t>
      </w:r>
      <w:r w:rsidRPr="00F637B3">
        <w:rPr>
          <w:rFonts w:cs="Arial"/>
        </w:rPr>
        <w:t>.</w:t>
      </w:r>
    </w:p>
    <w:p w14:paraId="3E17E30E" w14:textId="77777777" w:rsidR="00123987" w:rsidRDefault="00123987" w:rsidP="00123987">
      <w:pPr>
        <w:pStyle w:val="IndentParaLevel1"/>
        <w:spacing w:after="0"/>
        <w:rPr>
          <w:rFonts w:cs="Arial"/>
          <w:b w:val="0"/>
          <w:sz w:val="20"/>
          <w:szCs w:val="20"/>
        </w:rPr>
      </w:pPr>
    </w:p>
    <w:p w14:paraId="356E6940" w14:textId="715D4EB5" w:rsidR="00123987" w:rsidRDefault="00123987" w:rsidP="00123987">
      <w:pPr>
        <w:pStyle w:val="IndentParaLevel1"/>
        <w:rPr>
          <w:rFonts w:cs="Arial"/>
          <w:sz w:val="20"/>
          <w:szCs w:val="20"/>
        </w:rPr>
      </w:pPr>
      <w:r>
        <w:rPr>
          <w:rFonts w:cs="Arial"/>
          <w:b w:val="0"/>
          <w:sz w:val="20"/>
          <w:szCs w:val="20"/>
        </w:rPr>
        <w:t>Extent of completion required</w:t>
      </w:r>
      <w:r w:rsidRPr="00981D03">
        <w:rPr>
          <w:rFonts w:cs="Arial"/>
          <w:b w:val="0"/>
          <w:sz w:val="20"/>
          <w:szCs w:val="20"/>
        </w:rPr>
        <w:t xml:space="preserve">:  </w:t>
      </w:r>
      <w:r w:rsidRPr="00981D03">
        <w:rPr>
          <w:rFonts w:cs="Arial"/>
          <w:sz w:val="20"/>
          <w:szCs w:val="20"/>
        </w:rPr>
        <w:t>FULL</w:t>
      </w:r>
    </w:p>
    <w:p w14:paraId="67C89BEE" w14:textId="77777777" w:rsidR="00123987" w:rsidRDefault="00123987" w:rsidP="00123987">
      <w:r>
        <w:t xml:space="preserve">Tenderers submit </w:t>
      </w:r>
      <w:r w:rsidRPr="00B96D9C">
        <w:t>WAIPS Standard Participation Plan</w:t>
      </w:r>
      <w:r>
        <w:t xml:space="preserve"> information</w:t>
      </w:r>
      <w:r w:rsidRPr="00B96D9C">
        <w:t xml:space="preserve"> </w:t>
      </w:r>
      <w:r>
        <w:t>via the online WAIPS Portal (Refer Section A – Conditions of Tendering – section 7.6(c) Participation Plan using the following link:</w:t>
      </w:r>
    </w:p>
    <w:p w14:paraId="6556E95B" w14:textId="6147DC5E" w:rsidR="00D51B83" w:rsidRDefault="00D51B83" w:rsidP="00123987">
      <w:pPr>
        <w:pStyle w:val="IndentParaLevel1"/>
        <w:rPr>
          <w:rFonts w:cs="Arial"/>
          <w:b w:val="0"/>
          <w:sz w:val="20"/>
          <w:szCs w:val="20"/>
        </w:rPr>
      </w:pPr>
      <w:hyperlink r:id="rId17" w:history="1">
        <w:r w:rsidRPr="005A3149">
          <w:rPr>
            <w:rStyle w:val="Hyperlink"/>
            <w:rFonts w:cs="Arial"/>
            <w:b w:val="0"/>
            <w:sz w:val="20"/>
            <w:szCs w:val="20"/>
          </w:rPr>
          <w:t>https://waips.industrylink.wa.gov.au/Create-Participation-Plan/?id=d814ddf4-a724-f011-9d47-6045bde6796b</w:t>
        </w:r>
      </w:hyperlink>
    </w:p>
    <w:p w14:paraId="3E24B8E9" w14:textId="1CDDDE50" w:rsidR="00981D03" w:rsidRPr="002E5AF2" w:rsidRDefault="00981D03" w:rsidP="00123987">
      <w:pPr>
        <w:pStyle w:val="IndentParaLevel1"/>
        <w:rPr>
          <w:rFonts w:cs="Arial"/>
          <w:b w:val="0"/>
          <w:sz w:val="20"/>
          <w:szCs w:val="20"/>
        </w:rPr>
      </w:pPr>
    </w:p>
    <w:p w14:paraId="361295F0" w14:textId="610B862A" w:rsidR="004F350A" w:rsidRDefault="00123987" w:rsidP="004E77CD">
      <w:pPr>
        <w:pStyle w:val="IndentParaLevel1"/>
        <w:rPr>
          <w:rFonts w:cs="Arial"/>
          <w:b w:val="0"/>
          <w:sz w:val="20"/>
          <w:szCs w:val="20"/>
        </w:rPr>
      </w:pPr>
      <w:r w:rsidRPr="00E16B44">
        <w:rPr>
          <w:rFonts w:cs="Arial"/>
          <w:b w:val="0"/>
          <w:sz w:val="20"/>
          <w:szCs w:val="20"/>
        </w:rPr>
        <w:t xml:space="preserve">The </w:t>
      </w:r>
      <w:r>
        <w:rPr>
          <w:rFonts w:cs="Arial"/>
          <w:b w:val="0"/>
          <w:sz w:val="20"/>
          <w:szCs w:val="20"/>
        </w:rPr>
        <w:t xml:space="preserve">Participation Plan provided by the WAIPS </w:t>
      </w:r>
      <w:r w:rsidRPr="00E16B44">
        <w:rPr>
          <w:rFonts w:cs="Arial"/>
          <w:b w:val="0"/>
          <w:sz w:val="20"/>
          <w:szCs w:val="20"/>
        </w:rPr>
        <w:t xml:space="preserve">Portal </w:t>
      </w:r>
      <w:r>
        <w:rPr>
          <w:rFonts w:cs="Arial"/>
          <w:b w:val="0"/>
          <w:sz w:val="20"/>
          <w:szCs w:val="20"/>
        </w:rPr>
        <w:t xml:space="preserve">is to be submitted by Tenderers to Pilbara Ports as part of their Tender.  </w:t>
      </w:r>
    </w:p>
    <w:p w14:paraId="0EAD7328" w14:textId="2F276BAC" w:rsidR="004F350A" w:rsidRDefault="004F350A">
      <w:pPr>
        <w:spacing w:after="0"/>
        <w:rPr>
          <w:rFonts w:cs="Arial"/>
        </w:rPr>
      </w:pPr>
      <w:r>
        <w:rPr>
          <w:rFonts w:cs="Arial"/>
          <w:b/>
        </w:rPr>
        <w:br w:type="page"/>
      </w:r>
    </w:p>
    <w:p w14:paraId="05A30092" w14:textId="558561C3" w:rsidR="004F350A" w:rsidRDefault="004F350A" w:rsidP="004F350A">
      <w:pPr>
        <w:pStyle w:val="Schedule1"/>
        <w:spacing w:after="0"/>
      </w:pPr>
      <w:bookmarkStart w:id="66" w:name="_Toc190862345"/>
      <w:bookmarkStart w:id="67" w:name="_Toc197089544"/>
      <w:r w:rsidRPr="00401A78">
        <w:lastRenderedPageBreak/>
        <w:t xml:space="preserve">Schedule </w:t>
      </w:r>
      <w:r>
        <w:t>13</w:t>
      </w:r>
      <w:r w:rsidRPr="00401A78">
        <w:t xml:space="preserve"> –</w:t>
      </w:r>
      <w:r>
        <w:t xml:space="preserve"> </w:t>
      </w:r>
      <w:r w:rsidRPr="00A84A2E">
        <w:t>Federal Safety Commission Work Health and Safety Scheme</w:t>
      </w:r>
      <w:bookmarkEnd w:id="66"/>
      <w:bookmarkEnd w:id="67"/>
    </w:p>
    <w:p w14:paraId="59598D9F" w14:textId="77777777" w:rsidR="004F350A" w:rsidRDefault="004F350A" w:rsidP="004F350A">
      <w:pPr>
        <w:spacing w:after="0"/>
        <w:rPr>
          <w:rFonts w:cs="Arial"/>
        </w:rPr>
      </w:pPr>
    </w:p>
    <w:p w14:paraId="5B9AE986" w14:textId="77777777" w:rsidR="004F350A" w:rsidRPr="00152E61" w:rsidRDefault="004F350A" w:rsidP="00E93B6D">
      <w:pPr>
        <w:numPr>
          <w:ilvl w:val="0"/>
          <w:numId w:val="39"/>
        </w:numPr>
        <w:spacing w:before="240" w:after="0"/>
        <w:ind w:hanging="720"/>
        <w:rPr>
          <w:rFonts w:cs="Arial"/>
          <w:b/>
          <w:sz w:val="28"/>
          <w:szCs w:val="28"/>
        </w:rPr>
      </w:pPr>
      <w:r>
        <w:rPr>
          <w:rFonts w:cs="Arial"/>
          <w:b/>
          <w:sz w:val="28"/>
          <w:szCs w:val="28"/>
        </w:rPr>
        <w:t>Context</w:t>
      </w:r>
    </w:p>
    <w:p w14:paraId="60FD8E92" w14:textId="77777777" w:rsidR="004F350A" w:rsidRDefault="004F350A" w:rsidP="004F350A">
      <w:pPr>
        <w:spacing w:after="0"/>
        <w:jc w:val="both"/>
        <w:rPr>
          <w:rFonts w:cs="Arial"/>
        </w:rPr>
      </w:pPr>
    </w:p>
    <w:p w14:paraId="7A536F85" w14:textId="77777777" w:rsidR="004F350A" w:rsidRDefault="004F350A" w:rsidP="004F350A">
      <w:pPr>
        <w:spacing w:after="0"/>
        <w:jc w:val="both"/>
        <w:rPr>
          <w:rFonts w:cs="Arial"/>
        </w:rPr>
      </w:pPr>
      <w:r w:rsidRPr="00CD38F3">
        <w:rPr>
          <w:rFonts w:cs="Arial"/>
        </w:rPr>
        <w:t>It is mandatory that the Tenderer</w:t>
      </w:r>
      <w:r>
        <w:rPr>
          <w:rFonts w:cs="Arial"/>
        </w:rPr>
        <w:t xml:space="preserve"> be</w:t>
      </w:r>
      <w:r w:rsidRPr="00CD38F3">
        <w:rPr>
          <w:rFonts w:cs="Arial"/>
        </w:rPr>
        <w:t xml:space="preserve"> accredited, or able to become accredited, under the Federal Safety Commission Work Health and Safety Scheme. </w:t>
      </w:r>
    </w:p>
    <w:p w14:paraId="6DEA4483" w14:textId="77777777" w:rsidR="004F350A" w:rsidRPr="00CD38F3" w:rsidRDefault="004F350A" w:rsidP="004F350A">
      <w:pPr>
        <w:spacing w:after="0"/>
        <w:jc w:val="both"/>
        <w:rPr>
          <w:rFonts w:cs="Arial"/>
        </w:rPr>
      </w:pPr>
    </w:p>
    <w:p w14:paraId="4F5357E4" w14:textId="77777777" w:rsidR="004F350A" w:rsidRDefault="004F350A" w:rsidP="004F350A">
      <w:pPr>
        <w:spacing w:after="0"/>
        <w:jc w:val="both"/>
        <w:rPr>
          <w:rFonts w:cs="Arial"/>
        </w:rPr>
      </w:pPr>
      <w:r w:rsidRPr="00CD38F3">
        <w:rPr>
          <w:rFonts w:cs="Arial"/>
        </w:rPr>
        <w:t>All applications for accreditation must be lodged online using </w:t>
      </w:r>
      <w:hyperlink r:id="rId18" w:history="1">
        <w:r w:rsidRPr="001F5E9A">
          <w:rPr>
            <w:rStyle w:val="Hyperlink"/>
          </w:rPr>
          <w:t>FSC Online</w:t>
        </w:r>
      </w:hyperlink>
      <w:r w:rsidRPr="00CD38F3">
        <w:rPr>
          <w:rFonts w:cs="Arial"/>
        </w:rPr>
        <w:t xml:space="preserve">. </w:t>
      </w:r>
    </w:p>
    <w:p w14:paraId="4B5F9ADF" w14:textId="77777777" w:rsidR="004F350A" w:rsidRDefault="004F350A" w:rsidP="004F350A">
      <w:pPr>
        <w:spacing w:after="0"/>
        <w:jc w:val="both"/>
        <w:rPr>
          <w:rFonts w:cs="Arial"/>
        </w:rPr>
      </w:pPr>
    </w:p>
    <w:p w14:paraId="2DC53D12" w14:textId="77777777" w:rsidR="004F350A" w:rsidRDefault="004F350A" w:rsidP="004F350A">
      <w:pPr>
        <w:spacing w:after="0"/>
        <w:rPr>
          <w:rFonts w:cs="Arial"/>
        </w:rPr>
      </w:pPr>
      <w:r>
        <w:rPr>
          <w:rFonts w:cs="Arial"/>
        </w:rPr>
        <w:t xml:space="preserve">More information can be located on the Office of the Federal Safety Commissioner website: </w:t>
      </w:r>
      <w:hyperlink r:id="rId19" w:history="1">
        <w:r w:rsidRPr="00E147CB">
          <w:rPr>
            <w:rStyle w:val="Hyperlink"/>
            <w:rFonts w:cs="Arial"/>
          </w:rPr>
          <w:t>https://www.fsc.gov.au/scheme-accreditation</w:t>
        </w:r>
      </w:hyperlink>
      <w:r>
        <w:rPr>
          <w:rFonts w:cs="Arial"/>
        </w:rPr>
        <w:t xml:space="preserve"> </w:t>
      </w:r>
    </w:p>
    <w:p w14:paraId="02C4B023" w14:textId="77777777" w:rsidR="004F350A" w:rsidRPr="00CD38F3" w:rsidRDefault="004F350A" w:rsidP="00E93B6D">
      <w:pPr>
        <w:numPr>
          <w:ilvl w:val="0"/>
          <w:numId w:val="39"/>
        </w:numPr>
        <w:spacing w:before="240" w:after="0"/>
        <w:ind w:left="567" w:hanging="567"/>
        <w:jc w:val="both"/>
        <w:rPr>
          <w:rFonts w:cs="Arial"/>
          <w:b/>
          <w:sz w:val="28"/>
          <w:szCs w:val="28"/>
        </w:rPr>
      </w:pPr>
      <w:r w:rsidRPr="00152E61">
        <w:rPr>
          <w:rFonts w:cs="Arial"/>
          <w:b/>
          <w:sz w:val="28"/>
          <w:szCs w:val="28"/>
        </w:rPr>
        <w:t>Questionnaire</w:t>
      </w:r>
    </w:p>
    <w:p w14:paraId="4EA5E4F6" w14:textId="77777777" w:rsidR="004F350A" w:rsidRPr="000F0C43" w:rsidRDefault="004F350A" w:rsidP="00E93B6D">
      <w:pPr>
        <w:pStyle w:val="ListParagraph"/>
        <w:numPr>
          <w:ilvl w:val="0"/>
          <w:numId w:val="38"/>
        </w:numPr>
        <w:tabs>
          <w:tab w:val="left" w:pos="1134"/>
        </w:tabs>
        <w:autoSpaceDE w:val="0"/>
        <w:autoSpaceDN w:val="0"/>
        <w:adjustRightInd w:val="0"/>
        <w:spacing w:before="240" w:after="0"/>
        <w:jc w:val="both"/>
        <w:rPr>
          <w:rFonts w:ascii="Arial" w:hAnsi="Arial" w:cs="Arial"/>
          <w:sz w:val="20"/>
          <w:szCs w:val="20"/>
        </w:rPr>
      </w:pPr>
      <w:r w:rsidRPr="000F0C43">
        <w:rPr>
          <w:rFonts w:ascii="Arial" w:hAnsi="Arial" w:cs="Arial"/>
          <w:sz w:val="20"/>
          <w:szCs w:val="20"/>
        </w:rPr>
        <w:t>Is your company currently accredited under the Federal Safety Commission Work Health and Safety Scheme?</w:t>
      </w:r>
    </w:p>
    <w:p w14:paraId="4D4D9EB0" w14:textId="77777777" w:rsidR="004F350A" w:rsidRPr="000F0C43" w:rsidRDefault="00A320C9" w:rsidP="004F350A">
      <w:pPr>
        <w:spacing w:before="240" w:after="0"/>
        <w:ind w:left="1134"/>
        <w:jc w:val="both"/>
        <w:rPr>
          <w:rFonts w:cs="Arial"/>
        </w:rPr>
      </w:pPr>
      <w:sdt>
        <w:sdtPr>
          <w:rPr>
            <w:rFonts w:cs="Arial"/>
          </w:rPr>
          <w:id w:val="1075625286"/>
          <w14:checkbox>
            <w14:checked w14:val="0"/>
            <w14:checkedState w14:val="2612" w14:font="MS Gothic"/>
            <w14:uncheckedState w14:val="2610" w14:font="MS Gothic"/>
          </w14:checkbox>
        </w:sdtPr>
        <w:sdtEndPr/>
        <w:sdtContent>
          <w:r w:rsidR="004F350A" w:rsidRPr="000F0C43">
            <w:rPr>
              <w:rFonts w:ascii="Segoe UI Symbol" w:eastAsia="MS Gothic" w:hAnsi="Segoe UI Symbol" w:cs="Segoe UI Symbol"/>
            </w:rPr>
            <w:t>☐</w:t>
          </w:r>
        </w:sdtContent>
      </w:sdt>
      <w:r w:rsidR="004F350A" w:rsidRPr="000F0C43">
        <w:rPr>
          <w:rFonts w:cs="Arial"/>
        </w:rPr>
        <w:t xml:space="preserve"> YES</w:t>
      </w:r>
    </w:p>
    <w:p w14:paraId="35CDB74E" w14:textId="77777777" w:rsidR="004F350A" w:rsidRPr="000F0C43" w:rsidRDefault="00A320C9" w:rsidP="004F350A">
      <w:pPr>
        <w:spacing w:before="240" w:after="0"/>
        <w:ind w:left="1134"/>
        <w:jc w:val="both"/>
        <w:rPr>
          <w:rFonts w:cs="Arial"/>
        </w:rPr>
      </w:pPr>
      <w:sdt>
        <w:sdtPr>
          <w:rPr>
            <w:rFonts w:cs="Arial"/>
          </w:rPr>
          <w:id w:val="2031602949"/>
          <w14:checkbox>
            <w14:checked w14:val="0"/>
            <w14:checkedState w14:val="2612" w14:font="MS Gothic"/>
            <w14:uncheckedState w14:val="2610" w14:font="MS Gothic"/>
          </w14:checkbox>
        </w:sdtPr>
        <w:sdtEndPr/>
        <w:sdtContent>
          <w:r w:rsidR="004F350A" w:rsidRPr="000F0C43">
            <w:rPr>
              <w:rFonts w:ascii="Segoe UI Symbol" w:eastAsia="MS Gothic" w:hAnsi="Segoe UI Symbol" w:cs="Segoe UI Symbol"/>
            </w:rPr>
            <w:t>☐</w:t>
          </w:r>
        </w:sdtContent>
      </w:sdt>
      <w:r w:rsidR="004F350A" w:rsidRPr="000F0C43" w:rsidDel="00842DF8">
        <w:rPr>
          <w:rFonts w:cs="Arial"/>
        </w:rPr>
        <w:t xml:space="preserve"> </w:t>
      </w:r>
      <w:r w:rsidR="004F350A" w:rsidRPr="000F0C43">
        <w:rPr>
          <w:rFonts w:cs="Arial"/>
        </w:rPr>
        <w:t>NO</w:t>
      </w:r>
    </w:p>
    <w:p w14:paraId="2FFDFE5C" w14:textId="77777777" w:rsidR="004F350A" w:rsidRPr="000F0C43" w:rsidRDefault="004F350A" w:rsidP="00E93B6D">
      <w:pPr>
        <w:pStyle w:val="ListParagraph"/>
        <w:numPr>
          <w:ilvl w:val="0"/>
          <w:numId w:val="38"/>
        </w:numPr>
        <w:tabs>
          <w:tab w:val="left" w:pos="1134"/>
        </w:tabs>
        <w:autoSpaceDE w:val="0"/>
        <w:autoSpaceDN w:val="0"/>
        <w:adjustRightInd w:val="0"/>
        <w:spacing w:before="240" w:after="0"/>
        <w:jc w:val="both"/>
        <w:rPr>
          <w:rFonts w:ascii="Arial" w:hAnsi="Arial" w:cs="Arial"/>
          <w:sz w:val="20"/>
          <w:szCs w:val="20"/>
        </w:rPr>
      </w:pPr>
      <w:r w:rsidRPr="000F0C43">
        <w:rPr>
          <w:rFonts w:ascii="Arial" w:hAnsi="Arial" w:cs="Arial"/>
          <w:sz w:val="20"/>
          <w:szCs w:val="20"/>
        </w:rPr>
        <w:t>If you answered ‘no’ to the question above, is your company able to become accredited under the Federal Safety Commission Work Health and Safety Scheme?</w:t>
      </w:r>
    </w:p>
    <w:p w14:paraId="3E13CCCA" w14:textId="77777777" w:rsidR="004F350A" w:rsidRPr="000F0C43" w:rsidRDefault="00A320C9" w:rsidP="004F350A">
      <w:pPr>
        <w:spacing w:before="240" w:after="0"/>
        <w:ind w:left="1134"/>
        <w:jc w:val="both"/>
        <w:rPr>
          <w:rFonts w:cs="Arial"/>
        </w:rPr>
      </w:pPr>
      <w:sdt>
        <w:sdtPr>
          <w:rPr>
            <w:rFonts w:cs="Arial"/>
          </w:rPr>
          <w:id w:val="-1062856775"/>
          <w14:checkbox>
            <w14:checked w14:val="0"/>
            <w14:checkedState w14:val="2612" w14:font="MS Gothic"/>
            <w14:uncheckedState w14:val="2610" w14:font="MS Gothic"/>
          </w14:checkbox>
        </w:sdtPr>
        <w:sdtEndPr/>
        <w:sdtContent>
          <w:r w:rsidR="004F350A" w:rsidRPr="000F0C43">
            <w:rPr>
              <w:rFonts w:ascii="Segoe UI Symbol" w:eastAsia="MS Gothic" w:hAnsi="Segoe UI Symbol" w:cs="Segoe UI Symbol"/>
            </w:rPr>
            <w:t>☐</w:t>
          </w:r>
        </w:sdtContent>
      </w:sdt>
      <w:r w:rsidR="004F350A" w:rsidRPr="000F0C43">
        <w:rPr>
          <w:rFonts w:cs="Arial"/>
        </w:rPr>
        <w:t xml:space="preserve"> YES</w:t>
      </w:r>
    </w:p>
    <w:p w14:paraId="18A43229" w14:textId="77777777" w:rsidR="004F350A" w:rsidRPr="000F0C43" w:rsidRDefault="00A320C9" w:rsidP="004F350A">
      <w:pPr>
        <w:spacing w:before="240" w:after="0"/>
        <w:ind w:left="1134"/>
        <w:jc w:val="both"/>
        <w:rPr>
          <w:rFonts w:cs="Arial"/>
        </w:rPr>
      </w:pPr>
      <w:sdt>
        <w:sdtPr>
          <w:rPr>
            <w:rFonts w:cs="Arial"/>
          </w:rPr>
          <w:id w:val="1339123101"/>
          <w14:checkbox>
            <w14:checked w14:val="0"/>
            <w14:checkedState w14:val="2612" w14:font="MS Gothic"/>
            <w14:uncheckedState w14:val="2610" w14:font="MS Gothic"/>
          </w14:checkbox>
        </w:sdtPr>
        <w:sdtEndPr/>
        <w:sdtContent>
          <w:r w:rsidR="004F350A" w:rsidRPr="000F0C43">
            <w:rPr>
              <w:rFonts w:ascii="Segoe UI Symbol" w:eastAsia="MS Gothic" w:hAnsi="Segoe UI Symbol" w:cs="Segoe UI Symbol"/>
            </w:rPr>
            <w:t>☐</w:t>
          </w:r>
        </w:sdtContent>
      </w:sdt>
      <w:r w:rsidR="004F350A" w:rsidRPr="000F0C43" w:rsidDel="00842DF8">
        <w:rPr>
          <w:rFonts w:cs="Arial"/>
        </w:rPr>
        <w:t xml:space="preserve"> </w:t>
      </w:r>
      <w:r w:rsidR="004F350A" w:rsidRPr="000F0C43">
        <w:rPr>
          <w:rFonts w:cs="Arial"/>
        </w:rPr>
        <w:t>NO</w:t>
      </w:r>
    </w:p>
    <w:p w14:paraId="6E24FB06" w14:textId="77777777" w:rsidR="004F350A" w:rsidRPr="000F0C43" w:rsidRDefault="00A320C9" w:rsidP="004F350A">
      <w:pPr>
        <w:spacing w:before="240" w:after="0"/>
        <w:ind w:left="1134"/>
        <w:jc w:val="both"/>
        <w:rPr>
          <w:rFonts w:cs="Arial"/>
        </w:rPr>
      </w:pPr>
      <w:sdt>
        <w:sdtPr>
          <w:rPr>
            <w:rFonts w:cs="Arial"/>
          </w:rPr>
          <w:id w:val="1004855996"/>
          <w14:checkbox>
            <w14:checked w14:val="0"/>
            <w14:checkedState w14:val="2612" w14:font="MS Gothic"/>
            <w14:uncheckedState w14:val="2610" w14:font="MS Gothic"/>
          </w14:checkbox>
        </w:sdtPr>
        <w:sdtEndPr/>
        <w:sdtContent>
          <w:r w:rsidR="004F350A" w:rsidRPr="000F0C43">
            <w:rPr>
              <w:rFonts w:ascii="Segoe UI Symbol" w:eastAsia="MS Gothic" w:hAnsi="Segoe UI Symbol" w:cs="Segoe UI Symbol"/>
            </w:rPr>
            <w:t>☐</w:t>
          </w:r>
        </w:sdtContent>
      </w:sdt>
      <w:r w:rsidR="004F350A" w:rsidRPr="000F0C43">
        <w:rPr>
          <w:rFonts w:cs="Arial"/>
        </w:rPr>
        <w:t xml:space="preserve"> NOT APPLICABLE </w:t>
      </w:r>
    </w:p>
    <w:p w14:paraId="3718F576" w14:textId="77777777" w:rsidR="004F350A" w:rsidRDefault="004F350A" w:rsidP="004E77CD">
      <w:pPr>
        <w:pStyle w:val="IndentParaLevel1"/>
        <w:rPr>
          <w:rFonts w:cs="Arial"/>
          <w:b w:val="0"/>
          <w:sz w:val="20"/>
          <w:szCs w:val="20"/>
        </w:rPr>
      </w:pPr>
    </w:p>
    <w:p w14:paraId="4812A578" w14:textId="77777777" w:rsidR="004F350A" w:rsidRDefault="004F350A" w:rsidP="004E77CD">
      <w:pPr>
        <w:pStyle w:val="IndentParaLevel1"/>
        <w:rPr>
          <w:rFonts w:cs="Arial"/>
          <w:b w:val="0"/>
          <w:sz w:val="20"/>
          <w:szCs w:val="20"/>
        </w:rPr>
      </w:pPr>
    </w:p>
    <w:p w14:paraId="4BF75BF0" w14:textId="77777777" w:rsidR="004F350A" w:rsidRDefault="004F350A" w:rsidP="004E77CD">
      <w:pPr>
        <w:pStyle w:val="IndentParaLevel1"/>
        <w:rPr>
          <w:rFonts w:cs="Arial"/>
          <w:b w:val="0"/>
          <w:sz w:val="20"/>
          <w:szCs w:val="20"/>
        </w:rPr>
      </w:pPr>
    </w:p>
    <w:p w14:paraId="6534E731" w14:textId="77777777" w:rsidR="004F350A" w:rsidRDefault="004F350A" w:rsidP="004E77CD">
      <w:pPr>
        <w:pStyle w:val="IndentParaLevel1"/>
        <w:rPr>
          <w:rFonts w:cs="Arial"/>
          <w:b w:val="0"/>
          <w:sz w:val="20"/>
          <w:szCs w:val="20"/>
        </w:rPr>
      </w:pPr>
    </w:p>
    <w:p w14:paraId="53D1D7D4" w14:textId="77777777" w:rsidR="004F350A" w:rsidRDefault="004F350A" w:rsidP="004E77CD">
      <w:pPr>
        <w:pStyle w:val="IndentParaLevel1"/>
        <w:rPr>
          <w:rFonts w:cs="Arial"/>
          <w:b w:val="0"/>
          <w:sz w:val="20"/>
          <w:szCs w:val="20"/>
        </w:rPr>
      </w:pPr>
    </w:p>
    <w:p w14:paraId="400304D5" w14:textId="77777777" w:rsidR="004F350A" w:rsidRDefault="004F350A" w:rsidP="004E77CD">
      <w:pPr>
        <w:pStyle w:val="IndentParaLevel1"/>
        <w:rPr>
          <w:rFonts w:cs="Arial"/>
          <w:b w:val="0"/>
          <w:sz w:val="20"/>
          <w:szCs w:val="20"/>
        </w:rPr>
      </w:pPr>
    </w:p>
    <w:p w14:paraId="1730F34C" w14:textId="77777777" w:rsidR="004F350A" w:rsidRDefault="004F350A" w:rsidP="004E77CD">
      <w:pPr>
        <w:pStyle w:val="IndentParaLevel1"/>
        <w:rPr>
          <w:rFonts w:cs="Arial"/>
          <w:b w:val="0"/>
          <w:sz w:val="20"/>
          <w:szCs w:val="20"/>
        </w:rPr>
      </w:pPr>
    </w:p>
    <w:p w14:paraId="2B470CB8" w14:textId="77777777" w:rsidR="004F350A" w:rsidRDefault="004F350A" w:rsidP="004E77CD">
      <w:pPr>
        <w:pStyle w:val="IndentParaLevel1"/>
        <w:rPr>
          <w:rFonts w:cs="Arial"/>
          <w:b w:val="0"/>
          <w:sz w:val="20"/>
          <w:szCs w:val="20"/>
        </w:rPr>
      </w:pPr>
    </w:p>
    <w:p w14:paraId="58AE53D6" w14:textId="77777777" w:rsidR="004F350A" w:rsidRDefault="004F350A" w:rsidP="004E77CD">
      <w:pPr>
        <w:pStyle w:val="IndentParaLevel1"/>
        <w:rPr>
          <w:rFonts w:cs="Arial"/>
          <w:b w:val="0"/>
          <w:sz w:val="20"/>
          <w:szCs w:val="20"/>
        </w:rPr>
      </w:pPr>
    </w:p>
    <w:p w14:paraId="3DF89FAA" w14:textId="77777777" w:rsidR="004F350A" w:rsidRPr="002F1DFA" w:rsidRDefault="004F350A" w:rsidP="004F350A">
      <w:pPr>
        <w:rPr>
          <w:rFonts w:cs="Arial"/>
        </w:rPr>
      </w:pPr>
      <w:r w:rsidRPr="002F1DFA">
        <w:rPr>
          <w:rFonts w:cs="Arial"/>
        </w:rPr>
        <w:t>Name of Tenderer:  ……………………………………………………………………………………..</w:t>
      </w:r>
    </w:p>
    <w:p w14:paraId="061213E7" w14:textId="77777777" w:rsidR="004F350A" w:rsidRDefault="004F350A" w:rsidP="004F350A">
      <w:pPr>
        <w:spacing w:before="480" w:after="0"/>
        <w:rPr>
          <w:rFonts w:cs="Arial"/>
        </w:rPr>
      </w:pPr>
      <w:r w:rsidRPr="002F1DFA">
        <w:rPr>
          <w:rFonts w:cs="Arial"/>
        </w:rPr>
        <w:t>Signed:  …………………………………………………………………………………………………..</w:t>
      </w:r>
    </w:p>
    <w:p w14:paraId="7D804C36" w14:textId="77777777" w:rsidR="004F350A" w:rsidRPr="00E16B44" w:rsidRDefault="004F350A" w:rsidP="004E77CD">
      <w:pPr>
        <w:pStyle w:val="IndentParaLevel1"/>
        <w:rPr>
          <w:rFonts w:cs="Arial"/>
          <w:b w:val="0"/>
          <w:sz w:val="20"/>
          <w:szCs w:val="20"/>
        </w:rPr>
      </w:pPr>
    </w:p>
    <w:p w14:paraId="5365B19F" w14:textId="66D2EBEB" w:rsidR="002575F9" w:rsidRPr="00401A78" w:rsidRDefault="00601766" w:rsidP="00410F3A">
      <w:pPr>
        <w:pStyle w:val="Schedule1"/>
        <w:spacing w:after="0"/>
      </w:pPr>
      <w:r>
        <w:br w:type="page"/>
      </w:r>
      <w:bookmarkStart w:id="68" w:name="_Toc197089545"/>
      <w:r w:rsidR="00D6028B">
        <w:lastRenderedPageBreak/>
        <w:t>Schedule 1</w:t>
      </w:r>
      <w:r w:rsidR="004F350A">
        <w:t>4</w:t>
      </w:r>
      <w:r w:rsidR="00D6028B">
        <w:t xml:space="preserve"> </w:t>
      </w:r>
      <w:r w:rsidR="00F13937">
        <w:t>–</w:t>
      </w:r>
      <w:r w:rsidR="00D6028B">
        <w:t xml:space="preserve"> </w:t>
      </w:r>
      <w:r w:rsidR="002575F9" w:rsidRPr="00401A78">
        <w:t>Miscellaneous</w:t>
      </w:r>
      <w:bookmarkEnd w:id="65"/>
      <w:bookmarkEnd w:id="68"/>
    </w:p>
    <w:p w14:paraId="7F5BF281" w14:textId="77777777" w:rsidR="002575F9" w:rsidRPr="000A3189" w:rsidRDefault="002575F9" w:rsidP="005C39E5">
      <w:pPr>
        <w:spacing w:before="240" w:after="0"/>
        <w:jc w:val="both"/>
        <w:rPr>
          <w:rFonts w:cs="Arial"/>
        </w:rPr>
      </w:pPr>
      <w:r w:rsidRPr="000A3189">
        <w:rPr>
          <w:rFonts w:cs="Arial"/>
        </w:rPr>
        <w:t xml:space="preserve">The Tenderer may provide in this schedule any additional information it considers is relevant to its tender or to </w:t>
      </w:r>
      <w:r>
        <w:rPr>
          <w:rFonts w:cs="Arial"/>
        </w:rPr>
        <w:t xml:space="preserve">providing the </w:t>
      </w:r>
      <w:r w:rsidR="006C24D1">
        <w:rPr>
          <w:rFonts w:cs="Arial"/>
        </w:rPr>
        <w:t>Services</w:t>
      </w:r>
      <w:r w:rsidR="00B34ED2">
        <w:rPr>
          <w:rFonts w:cs="Arial"/>
        </w:rPr>
        <w:t xml:space="preserve"> </w:t>
      </w:r>
      <w:r w:rsidR="00807A41">
        <w:rPr>
          <w:rFonts w:cs="Arial"/>
        </w:rPr>
        <w:t>required by P</w:t>
      </w:r>
      <w:r>
        <w:rPr>
          <w:rFonts w:cs="Arial"/>
        </w:rPr>
        <w:t>PA</w:t>
      </w:r>
      <w:r w:rsidRPr="000A3189">
        <w:rPr>
          <w:rFonts w:cs="Arial"/>
        </w:rPr>
        <w:t xml:space="preserve"> under this Contract.</w:t>
      </w:r>
    </w:p>
    <w:p w14:paraId="42DCA66D" w14:textId="005A27FB" w:rsidR="00084586" w:rsidRDefault="00084586" w:rsidP="002F70A0">
      <w:pPr>
        <w:rPr>
          <w:rFonts w:cs="Arial"/>
        </w:rPr>
      </w:pPr>
    </w:p>
    <w:p w14:paraId="5F90DA38" w14:textId="77777777" w:rsidR="004F350A" w:rsidRDefault="004F350A" w:rsidP="002F70A0">
      <w:pPr>
        <w:rPr>
          <w:rFonts w:cs="Arial"/>
        </w:rPr>
      </w:pPr>
    </w:p>
    <w:p w14:paraId="38FA2941" w14:textId="77777777" w:rsidR="004F350A" w:rsidRDefault="004F350A" w:rsidP="002F70A0">
      <w:pPr>
        <w:rPr>
          <w:rFonts w:cs="Arial"/>
        </w:rPr>
      </w:pPr>
    </w:p>
    <w:p w14:paraId="50ED99FE" w14:textId="77777777" w:rsidR="004F350A" w:rsidRDefault="004F350A" w:rsidP="002F70A0">
      <w:pPr>
        <w:rPr>
          <w:rFonts w:cs="Arial"/>
        </w:rPr>
      </w:pPr>
    </w:p>
    <w:p w14:paraId="27B442DD" w14:textId="77777777" w:rsidR="004F350A" w:rsidRDefault="004F350A" w:rsidP="002F70A0">
      <w:pPr>
        <w:rPr>
          <w:rFonts w:cs="Arial"/>
        </w:rPr>
      </w:pPr>
    </w:p>
    <w:p w14:paraId="495B6F63" w14:textId="77777777" w:rsidR="004F350A" w:rsidRDefault="004F350A" w:rsidP="002F70A0">
      <w:pPr>
        <w:rPr>
          <w:rFonts w:cs="Arial"/>
        </w:rPr>
      </w:pPr>
    </w:p>
    <w:p w14:paraId="7C9AD75D" w14:textId="77777777" w:rsidR="004F350A" w:rsidRDefault="004F350A" w:rsidP="002F70A0">
      <w:pPr>
        <w:rPr>
          <w:rFonts w:cs="Arial"/>
        </w:rPr>
      </w:pPr>
    </w:p>
    <w:p w14:paraId="034797B6" w14:textId="77777777" w:rsidR="004F350A" w:rsidRDefault="004F350A" w:rsidP="002F70A0">
      <w:pPr>
        <w:rPr>
          <w:rFonts w:cs="Arial"/>
        </w:rPr>
      </w:pPr>
    </w:p>
    <w:p w14:paraId="7F9FEDC2" w14:textId="77777777" w:rsidR="004F350A" w:rsidRDefault="004F350A" w:rsidP="002F70A0">
      <w:pPr>
        <w:rPr>
          <w:rFonts w:cs="Arial"/>
        </w:rPr>
      </w:pPr>
    </w:p>
    <w:p w14:paraId="51C242AA" w14:textId="77777777" w:rsidR="004F350A" w:rsidRDefault="004F350A" w:rsidP="002F70A0">
      <w:pPr>
        <w:rPr>
          <w:rFonts w:cs="Arial"/>
        </w:rPr>
      </w:pPr>
    </w:p>
    <w:p w14:paraId="032E91EC" w14:textId="77777777" w:rsidR="004F350A" w:rsidRDefault="004F350A" w:rsidP="002F70A0">
      <w:pPr>
        <w:rPr>
          <w:rFonts w:cs="Arial"/>
        </w:rPr>
      </w:pPr>
    </w:p>
    <w:p w14:paraId="2C18A187" w14:textId="77777777" w:rsidR="004F350A" w:rsidRDefault="004F350A" w:rsidP="002F70A0">
      <w:pPr>
        <w:rPr>
          <w:rFonts w:cs="Arial"/>
        </w:rPr>
      </w:pPr>
    </w:p>
    <w:p w14:paraId="4AD76E5D" w14:textId="77777777" w:rsidR="004F350A" w:rsidRDefault="004F350A" w:rsidP="002F70A0">
      <w:pPr>
        <w:rPr>
          <w:rFonts w:cs="Arial"/>
        </w:rPr>
      </w:pPr>
    </w:p>
    <w:p w14:paraId="4CC10970" w14:textId="77777777" w:rsidR="004F350A" w:rsidRDefault="004F350A" w:rsidP="002F70A0">
      <w:pPr>
        <w:rPr>
          <w:rFonts w:cs="Arial"/>
        </w:rPr>
      </w:pPr>
    </w:p>
    <w:p w14:paraId="59D26FF4" w14:textId="77777777" w:rsidR="004F350A" w:rsidRDefault="004F350A" w:rsidP="002F70A0">
      <w:pPr>
        <w:rPr>
          <w:rFonts w:cs="Arial"/>
        </w:rPr>
      </w:pPr>
    </w:p>
    <w:p w14:paraId="081A0568" w14:textId="77777777" w:rsidR="004F350A" w:rsidRDefault="004F350A" w:rsidP="002F70A0">
      <w:pPr>
        <w:rPr>
          <w:rFonts w:cs="Arial"/>
        </w:rPr>
      </w:pPr>
    </w:p>
    <w:p w14:paraId="750A1F5E" w14:textId="77777777" w:rsidR="004F350A" w:rsidRDefault="004F350A" w:rsidP="002F70A0">
      <w:pPr>
        <w:rPr>
          <w:rFonts w:cs="Arial"/>
        </w:rPr>
      </w:pPr>
    </w:p>
    <w:p w14:paraId="78B15BF0" w14:textId="77777777" w:rsidR="004F350A" w:rsidRDefault="004F350A" w:rsidP="002F70A0">
      <w:pPr>
        <w:rPr>
          <w:rFonts w:cs="Arial"/>
        </w:rPr>
      </w:pPr>
    </w:p>
    <w:p w14:paraId="58A5E002" w14:textId="77777777" w:rsidR="004F350A" w:rsidRDefault="004F350A" w:rsidP="002F70A0">
      <w:pPr>
        <w:rPr>
          <w:rFonts w:cs="Arial"/>
        </w:rPr>
      </w:pPr>
    </w:p>
    <w:p w14:paraId="14FEC545" w14:textId="77777777" w:rsidR="004F350A" w:rsidRDefault="004F350A" w:rsidP="002F70A0">
      <w:pPr>
        <w:rPr>
          <w:rFonts w:cs="Arial"/>
        </w:rPr>
      </w:pPr>
    </w:p>
    <w:p w14:paraId="6F39155A" w14:textId="77777777" w:rsidR="004F350A" w:rsidRDefault="004F350A" w:rsidP="002F70A0">
      <w:pPr>
        <w:rPr>
          <w:rFonts w:cs="Arial"/>
        </w:rPr>
      </w:pPr>
    </w:p>
    <w:p w14:paraId="0304EF46" w14:textId="77777777" w:rsidR="004F350A" w:rsidRDefault="004F350A" w:rsidP="002F70A0">
      <w:pPr>
        <w:rPr>
          <w:rFonts w:cs="Arial"/>
        </w:rPr>
      </w:pPr>
    </w:p>
    <w:p w14:paraId="39679D70" w14:textId="77777777" w:rsidR="004F350A" w:rsidRDefault="004F350A" w:rsidP="002F70A0">
      <w:pPr>
        <w:rPr>
          <w:rFonts w:cs="Arial"/>
        </w:rPr>
      </w:pPr>
    </w:p>
    <w:p w14:paraId="0D797FA2" w14:textId="77777777" w:rsidR="004F350A" w:rsidRDefault="004F350A" w:rsidP="002F70A0">
      <w:pPr>
        <w:rPr>
          <w:rFonts w:cs="Arial"/>
        </w:rPr>
      </w:pPr>
    </w:p>
    <w:p w14:paraId="25E983F5" w14:textId="77777777" w:rsidR="00084586" w:rsidRPr="002F1DFA" w:rsidRDefault="00084586" w:rsidP="00084586">
      <w:pPr>
        <w:rPr>
          <w:rFonts w:cs="Arial"/>
        </w:rPr>
      </w:pPr>
    </w:p>
    <w:p w14:paraId="0A78181D" w14:textId="77777777" w:rsidR="00084586" w:rsidRPr="002F1DFA" w:rsidRDefault="00084586" w:rsidP="00084586">
      <w:pPr>
        <w:rPr>
          <w:rFonts w:cs="Arial"/>
        </w:rPr>
      </w:pPr>
      <w:r w:rsidRPr="002F1DFA">
        <w:rPr>
          <w:rFonts w:cs="Arial"/>
        </w:rPr>
        <w:t>Name of Tenderer:  ……………………………………………………………………………………..</w:t>
      </w:r>
    </w:p>
    <w:p w14:paraId="3C41B64D" w14:textId="77777777" w:rsidR="00084586" w:rsidRDefault="00084586" w:rsidP="00410F3A">
      <w:pPr>
        <w:spacing w:before="480" w:after="0"/>
        <w:rPr>
          <w:rFonts w:cs="Arial"/>
        </w:rPr>
      </w:pPr>
      <w:r w:rsidRPr="002F1DFA">
        <w:rPr>
          <w:rFonts w:cs="Arial"/>
        </w:rPr>
        <w:t>Signed:  …………………………………………………………………………………………………..</w:t>
      </w:r>
    </w:p>
    <w:p w14:paraId="3FFB706E" w14:textId="77777777" w:rsidR="00084586" w:rsidRDefault="00084586" w:rsidP="002F70A0">
      <w:pPr>
        <w:rPr>
          <w:rFonts w:cs="Arial"/>
        </w:rPr>
      </w:pPr>
    </w:p>
    <w:sectPr w:rsidR="00084586" w:rsidSect="00DD159F">
      <w:headerReference w:type="default" r:id="rId20"/>
      <w:footerReference w:type="even" r:id="rId21"/>
      <w:footerReference w:type="default" r:id="rId22"/>
      <w:headerReference w:type="first" r:id="rId23"/>
      <w:footerReference w:type="first" r:id="rId24"/>
      <w:endnotePr>
        <w:numFmt w:val="decimal"/>
      </w:endnotePr>
      <w:pgSz w:w="11906" w:h="16838" w:code="9"/>
      <w:pgMar w:top="1134" w:right="1440" w:bottom="1134"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1966A" w14:textId="77777777" w:rsidR="003E2973" w:rsidRDefault="003E2973">
      <w:r>
        <w:separator/>
      </w:r>
    </w:p>
  </w:endnote>
  <w:endnote w:type="continuationSeparator" w:id="0">
    <w:p w14:paraId="59AE30B1" w14:textId="77777777" w:rsidR="003E2973" w:rsidRDefault="003E2973">
      <w:r>
        <w:continuationSeparator/>
      </w:r>
    </w:p>
  </w:endnote>
  <w:endnote w:type="continuationNotice" w:id="1">
    <w:p w14:paraId="254975F1" w14:textId="77777777" w:rsidR="003E2973" w:rsidRDefault="003E29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CDF8" w14:textId="77777777" w:rsidR="003733BF" w:rsidRDefault="00373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A5743E" w14:textId="77777777" w:rsidR="003733BF" w:rsidRDefault="003733BF">
    <w:pPr>
      <w:pStyle w:val="Footer"/>
      <w:ind w:right="360"/>
      <w:rPr>
        <w:rStyle w:val="DocsOpenFilename"/>
      </w:rPr>
    </w:pPr>
    <w:r>
      <w:rPr>
        <w:rStyle w:val="DocsOpenFilename"/>
      </w:rPr>
      <w:t>SYDWORKDOCS\604\3543664.5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91C37" w14:textId="77777777" w:rsidR="003733BF" w:rsidRDefault="003733BF">
    <w:pPr>
      <w:pStyle w:val="Footer"/>
      <w:framePr w:wrap="around" w:vAnchor="text" w:hAnchor="margin" w:xAlign="right" w:y="1"/>
      <w:rPr>
        <w:rStyle w:val="PageNumber"/>
        <w:sz w:val="16"/>
        <w:szCs w:val="16"/>
      </w:rPr>
    </w:pPr>
  </w:p>
  <w:p w14:paraId="666C0CBF" w14:textId="77777777" w:rsidR="003733BF" w:rsidRPr="00097361" w:rsidRDefault="003733BF" w:rsidP="002F70A0">
    <w:pPr>
      <w:pStyle w:val="Footer"/>
      <w:spacing w:after="100" w:afterAutospacing="1"/>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D2EE" w14:textId="77777777" w:rsidR="003733BF" w:rsidRDefault="003733BF">
    <w:pPr>
      <w:pStyle w:val="Footer"/>
      <w:rPr>
        <w:rStyle w:val="DocsOpenFilename"/>
      </w:rPr>
    </w:pPr>
    <w:r>
      <w:rPr>
        <w:rStyle w:val="DocsOpenFilename"/>
      </w:rPr>
      <w:t>SYDWORKDOCS\604\3543664.5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10CB" w14:textId="77777777" w:rsidR="003733BF" w:rsidRDefault="003733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AEE674" w14:textId="77777777" w:rsidR="003733BF" w:rsidRDefault="003733BF">
    <w:pPr>
      <w:pStyle w:val="Footer"/>
      <w:rPr>
        <w:rStyle w:val="DocsOpenFilename"/>
      </w:rPr>
    </w:pPr>
    <w:r>
      <w:rPr>
        <w:rStyle w:val="DocsOpenFilename"/>
      </w:rPr>
      <w:t>SYDWORKDOCS\604\3543664.5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107F" w14:textId="77777777" w:rsidR="003733BF" w:rsidRPr="004C3624" w:rsidRDefault="003733BF" w:rsidP="00410F3A">
    <w:pPr>
      <w:pStyle w:val="Footer"/>
      <w:pBdr>
        <w:top w:val="single" w:sz="4" w:space="1" w:color="C0C0C0"/>
      </w:pBdr>
      <w:tabs>
        <w:tab w:val="clear" w:pos="4678"/>
        <w:tab w:val="clear" w:pos="9356"/>
        <w:tab w:val="right" w:pos="8505"/>
      </w:tabs>
      <w:spacing w:after="100" w:afterAutospacing="1"/>
      <w:rPr>
        <w:sz w:val="16"/>
        <w:szCs w:val="16"/>
      </w:rPr>
    </w:pPr>
    <w:r w:rsidRPr="005123BE">
      <w:rPr>
        <w:spacing w:val="-2"/>
        <w:sz w:val="16"/>
        <w:szCs w:val="16"/>
      </w:rPr>
      <w:t xml:space="preserve">Section </w:t>
    </w:r>
    <w:r>
      <w:rPr>
        <w:spacing w:val="-2"/>
        <w:sz w:val="16"/>
        <w:szCs w:val="16"/>
      </w:rPr>
      <w:t>B</w:t>
    </w:r>
    <w:r w:rsidRPr="005123BE">
      <w:rPr>
        <w:spacing w:val="-2"/>
        <w:sz w:val="16"/>
        <w:szCs w:val="16"/>
      </w:rPr>
      <w:t xml:space="preserve"> – </w:t>
    </w:r>
    <w:r>
      <w:rPr>
        <w:spacing w:val="-2"/>
        <w:sz w:val="16"/>
        <w:szCs w:val="16"/>
      </w:rPr>
      <w:t>Tender Form and Tender Schedules</w:t>
    </w:r>
    <w:r>
      <w:rPr>
        <w:spacing w:val="-2"/>
        <w:sz w:val="16"/>
        <w:szCs w:val="16"/>
      </w:rPr>
      <w:tab/>
    </w:r>
    <w:r w:rsidRPr="005123BE">
      <w:rPr>
        <w:spacing w:val="-2"/>
        <w:sz w:val="16"/>
        <w:szCs w:val="16"/>
      </w:rPr>
      <w:t xml:space="preserve"> </w:t>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19</w:t>
    </w:r>
    <w:r>
      <w:rPr>
        <w:sz w:val="16"/>
        <w:szCs w:val="16"/>
      </w:rPr>
      <w:fldChar w:fldCharType="end"/>
    </w:r>
    <w:r>
      <w:rPr>
        <w:sz w:val="16"/>
        <w:szCs w:val="16"/>
      </w:rPr>
      <w:t xml:space="preserve"> of </w:t>
    </w:r>
    <w:r>
      <w:rPr>
        <w:rStyle w:val="PageNumber"/>
        <w:sz w:val="16"/>
        <w:szCs w:val="16"/>
      </w:rPr>
      <w:fldChar w:fldCharType="begin"/>
    </w:r>
    <w:r>
      <w:rPr>
        <w:rStyle w:val="PageNumber"/>
        <w:sz w:val="16"/>
        <w:szCs w:val="16"/>
      </w:rPr>
      <w:instrText xml:space="preserve"> NUMPAGES </w:instrText>
    </w:r>
    <w:r>
      <w:rPr>
        <w:rStyle w:val="PageNumber"/>
        <w:sz w:val="16"/>
        <w:szCs w:val="16"/>
      </w:rPr>
      <w:fldChar w:fldCharType="separate"/>
    </w:r>
    <w:r>
      <w:rPr>
        <w:rStyle w:val="PageNumber"/>
        <w:noProof/>
        <w:sz w:val="16"/>
        <w:szCs w:val="16"/>
      </w:rPr>
      <w:t>20</w:t>
    </w:r>
    <w:r>
      <w:rPr>
        <w:rStyle w:val="PageNumber"/>
        <w:sz w:val="16"/>
        <w:szCs w:val="16"/>
      </w:rPr>
      <w:fldChar w:fldCharType="end"/>
    </w:r>
  </w:p>
  <w:p w14:paraId="3799A7DC" w14:textId="77777777" w:rsidR="003733BF" w:rsidRPr="002A4BE5" w:rsidRDefault="003733BF" w:rsidP="002F70A0">
    <w:pPr>
      <w:pStyle w:val="Footer"/>
      <w:spacing w:after="100" w:afterAutospacing="1"/>
      <w:ind w:right="360"/>
      <w:rPr>
        <w:spacing w:val="-2"/>
        <w:sz w:val="16"/>
        <w:szCs w:val="16"/>
      </w:rPr>
    </w:pPr>
    <w:r w:rsidRPr="005123BE">
      <w:rPr>
        <w:spacing w:val="-2"/>
        <w:sz w:val="16"/>
        <w:szCs w:val="16"/>
      </w:rPr>
      <w:t xml:space="preserve">Version </w:t>
    </w:r>
    <w:r>
      <w:rPr>
        <w:spacing w:val="-2"/>
        <w:sz w:val="16"/>
        <w:szCs w:val="16"/>
      </w:rPr>
      <w:t xml:space="preserve">1.2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79EB3" w14:textId="77777777" w:rsidR="003733BF" w:rsidRDefault="003733BF" w:rsidP="002F70A0">
    <w:pPr>
      <w:pStyle w:val="Footer"/>
      <w:tabs>
        <w:tab w:val="clear" w:pos="4678"/>
        <w:tab w:val="clear" w:pos="9356"/>
        <w:tab w:val="right" w:pos="9639"/>
      </w:tabs>
      <w:rPr>
        <w:sz w:val="16"/>
        <w:szCs w:val="16"/>
      </w:rPr>
    </w:pPr>
    <w:r w:rsidRPr="00300E83">
      <w:rPr>
        <w:sz w:val="16"/>
        <w:szCs w:val="16"/>
        <w:lang w:val="en-US"/>
      </w:rPr>
      <w:fldChar w:fldCharType="begin"/>
    </w:r>
    <w:r w:rsidRPr="00300E83">
      <w:rPr>
        <w:sz w:val="16"/>
        <w:szCs w:val="16"/>
        <w:lang w:val="en-US"/>
      </w:rPr>
      <w:instrText xml:space="preserve"> FILENAME \p </w:instrText>
    </w:r>
    <w:r w:rsidRPr="00300E83">
      <w:rPr>
        <w:sz w:val="16"/>
        <w:szCs w:val="16"/>
        <w:lang w:val="en-US"/>
      </w:rPr>
      <w:fldChar w:fldCharType="separate"/>
    </w:r>
    <w:r>
      <w:rPr>
        <w:noProof/>
        <w:sz w:val="16"/>
        <w:szCs w:val="16"/>
        <w:lang w:val="en-US"/>
      </w:rPr>
      <w:t>Z:\Commerce &amp; Development\Commercial\Shared\Standard Templates\Tender Templates\Section B - Tender Forms and Tender Schedule - Template_Dec12.docx</w:t>
    </w:r>
    <w:r w:rsidRPr="00300E83">
      <w:rPr>
        <w:sz w:val="16"/>
        <w:szCs w:val="16"/>
        <w:lang w:val="en-US"/>
      </w:rPr>
      <w:fldChar w:fldCharType="end"/>
    </w:r>
    <w:r>
      <w:rPr>
        <w:sz w:val="16"/>
        <w:szCs w:val="16"/>
      </w:rPr>
      <w:tab/>
    </w:r>
    <w:r>
      <w:rPr>
        <w:sz w:val="16"/>
        <w:szCs w:val="16"/>
      </w:rPr>
      <w:tab/>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2</w:t>
    </w:r>
    <w:r>
      <w:rPr>
        <w:sz w:val="16"/>
        <w:szCs w:val="16"/>
      </w:rPr>
      <w:fldChar w:fldCharType="end"/>
    </w:r>
    <w:r>
      <w:rPr>
        <w:sz w:val="16"/>
        <w:szCs w:val="16"/>
      </w:rPr>
      <w:t xml:space="preserve"> of </w:t>
    </w:r>
    <w:r>
      <w:rPr>
        <w:rStyle w:val="PageNumber"/>
        <w:sz w:val="16"/>
        <w:szCs w:val="16"/>
      </w:rPr>
      <w:fldChar w:fldCharType="begin"/>
    </w:r>
    <w:r>
      <w:rPr>
        <w:rStyle w:val="PageNumber"/>
        <w:sz w:val="16"/>
        <w:szCs w:val="16"/>
      </w:rPr>
      <w:instrText xml:space="preserve"> NUMPAGES </w:instrText>
    </w:r>
    <w:r>
      <w:rPr>
        <w:rStyle w:val="PageNumber"/>
        <w:sz w:val="16"/>
        <w:szCs w:val="16"/>
      </w:rPr>
      <w:fldChar w:fldCharType="separate"/>
    </w:r>
    <w:r>
      <w:rPr>
        <w:rStyle w:val="PageNumber"/>
        <w:noProof/>
        <w:sz w:val="16"/>
        <w:szCs w:val="16"/>
      </w:rPr>
      <w:t>18</w:t>
    </w:r>
    <w:r>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4DE08" w14:textId="77777777" w:rsidR="003E2973" w:rsidRDefault="003E2973">
      <w:r>
        <w:separator/>
      </w:r>
    </w:p>
  </w:footnote>
  <w:footnote w:type="continuationSeparator" w:id="0">
    <w:p w14:paraId="61F2CB47" w14:textId="77777777" w:rsidR="003E2973" w:rsidRDefault="003E2973">
      <w:r>
        <w:continuationSeparator/>
      </w:r>
    </w:p>
  </w:footnote>
  <w:footnote w:type="continuationNotice" w:id="1">
    <w:p w14:paraId="10CF2A12" w14:textId="77777777" w:rsidR="003E2973" w:rsidRDefault="003E2973">
      <w:pPr>
        <w:spacing w:after="0"/>
      </w:pPr>
    </w:p>
  </w:footnote>
  <w:footnote w:id="2">
    <w:p w14:paraId="2D1E8063" w14:textId="77777777" w:rsidR="003733BF" w:rsidRPr="00FE5D2E" w:rsidRDefault="003733BF">
      <w:pPr>
        <w:pStyle w:val="FootnoteText"/>
      </w:pPr>
      <w:r>
        <w:rPr>
          <w:rStyle w:val="FootnoteReference"/>
        </w:rPr>
        <w:footnoteRef/>
      </w:r>
      <w:r>
        <w:t xml:space="preserve"> Who constitutes an Authorised Witness is specified in Schedule 2 of the </w:t>
      </w:r>
      <w:r>
        <w:rPr>
          <w:i/>
        </w:rPr>
        <w:t>Oaths Affidavits and Statutory Declarations Act 2005</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6715B" w14:textId="0C24B466" w:rsidR="003733BF" w:rsidRDefault="00F13937">
    <w:pPr>
      <w:pStyle w:val="Header"/>
    </w:pPr>
    <w:r>
      <w:rPr>
        <w:noProof/>
        <w:snapToGrid/>
        <w:szCs w:val="24"/>
        <w:lang w:eastAsia="en-AU"/>
      </w:rPr>
      <mc:AlternateContent>
        <mc:Choice Requires="wps">
          <w:drawing>
            <wp:anchor distT="0" distB="0" distL="114300" distR="114300" simplePos="0" relativeHeight="251658752" behindDoc="0" locked="0" layoutInCell="1" allowOverlap="1" wp14:anchorId="2ED8845D" wp14:editId="320BDCDC">
              <wp:simplePos x="0" y="0"/>
              <wp:positionH relativeFrom="margin">
                <wp:align>center</wp:align>
              </wp:positionH>
              <wp:positionV relativeFrom="margin">
                <wp:align>center</wp:align>
              </wp:positionV>
              <wp:extent cx="4438650" cy="2303780"/>
              <wp:effectExtent l="0" t="0" r="0" b="0"/>
              <wp:wrapNone/>
              <wp:docPr id="4" name="WordArt 3" descr="cuwatermar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4438650" cy="230378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B40B2D7" w14:textId="77777777" w:rsidR="00F13937" w:rsidRDefault="00F13937" w:rsidP="00F13937">
                          <w:pPr>
                            <w:jc w:val="center"/>
                            <w:rPr>
                              <w:sz w:val="24"/>
                              <w:szCs w:val="24"/>
                            </w:rPr>
                          </w:pPr>
                          <w:r>
                            <w:rPr>
                              <w:rFonts w:ascii="Arial Black" w:hAnsi="Arial Black"/>
                              <w:color w:val="C0C0C0"/>
                              <w:sz w:val="144"/>
                              <w:szCs w:val="144"/>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D8845D" id="_x0000_t202" coordsize="21600,21600" o:spt="202" path="m,l,21600r21600,l21600,xe">
              <v:stroke joinstyle="miter"/>
              <v:path gradientshapeok="t" o:connecttype="rect"/>
            </v:shapetype>
            <v:shape id="WordArt 3" o:spid="_x0000_s1026" type="#_x0000_t202" alt="cuwatermark" style="position:absolute;margin-left:0;margin-top:0;width:349.5pt;height:181.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" filled="f" stroked="f">
              <v:stroke joinstyle="round"/>
              <o:lock v:ext="edit" aspectratio="t" shapetype="t"/>
              <v:textbox style="mso-fit-shape-to-text:t">
                <w:txbxContent>
                  <w:p w14:paraId="6B40B2D7" w14:textId="77777777" w:rsidR="00F13937" w:rsidRDefault="00F13937" w:rsidP="00F13937">
                    <w:pPr>
                      <w:jc w:val="center"/>
                      <w:rPr>
                        <w:sz w:val="24"/>
                        <w:szCs w:val="24"/>
                      </w:rPr>
                    </w:pPr>
                    <w:r>
                      <w:rPr>
                        <w:rFonts w:ascii="Arial Black" w:hAnsi="Arial Black"/>
                        <w:color w:val="C0C0C0"/>
                        <w:sz w:val="144"/>
                        <w:szCs w:val="144"/>
                      </w:rPr>
                      <w:t>Draft</w:t>
                    </w:r>
                  </w:p>
                </w:txbxContent>
              </v:textbox>
              <w10:wrap anchorx="margin" anchory="margin"/>
            </v:shape>
          </w:pict>
        </mc:Fallback>
      </mc:AlternateContent>
    </w:r>
    <w:r>
      <w:rPr>
        <w:noProof/>
        <w:snapToGrid/>
        <w:szCs w:val="24"/>
        <w:lang w:eastAsia="en-AU"/>
      </w:rPr>
      <mc:AlternateContent>
        <mc:Choice Requires="wps">
          <w:drawing>
            <wp:anchor distT="0" distB="0" distL="114300" distR="114300" simplePos="0" relativeHeight="251657728" behindDoc="0" locked="0" layoutInCell="1" allowOverlap="1" wp14:anchorId="435AB8E7" wp14:editId="5B6AA8E5">
              <wp:simplePos x="0" y="0"/>
              <wp:positionH relativeFrom="margin">
                <wp:align>center</wp:align>
              </wp:positionH>
              <wp:positionV relativeFrom="margin">
                <wp:align>center</wp:align>
              </wp:positionV>
              <wp:extent cx="4438650" cy="2303780"/>
              <wp:effectExtent l="0" t="0" r="0" b="0"/>
              <wp:wrapNone/>
              <wp:docPr id="3" name="WordArt 2" descr="cuwatermar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4438650" cy="230378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58FBDE0" w14:textId="77777777" w:rsidR="00F13937" w:rsidRDefault="00F13937" w:rsidP="00F13937">
                          <w:pPr>
                            <w:jc w:val="center"/>
                            <w:rPr>
                              <w:sz w:val="24"/>
                              <w:szCs w:val="24"/>
                            </w:rPr>
                          </w:pPr>
                          <w:r>
                            <w:rPr>
                              <w:rFonts w:ascii="Arial Black" w:hAnsi="Arial Black"/>
                              <w:color w:val="C0C0C0"/>
                              <w:sz w:val="144"/>
                              <w:szCs w:val="144"/>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5AB8E7" id="WordArt 2" o:spid="_x0000_s1027" type="#_x0000_t202" alt="cuwatermark" style="position:absolute;margin-left:0;margin-top:0;width:349.5pt;height:181.4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" filled="f" stroked="f">
              <v:stroke joinstyle="round"/>
              <o:lock v:ext="edit" aspectratio="t" shapetype="t"/>
              <v:textbox style="mso-fit-shape-to-text:t">
                <w:txbxContent>
                  <w:p w14:paraId="458FBDE0" w14:textId="77777777" w:rsidR="00F13937" w:rsidRDefault="00F13937" w:rsidP="00F13937">
                    <w:pPr>
                      <w:jc w:val="center"/>
                      <w:rPr>
                        <w:sz w:val="24"/>
                        <w:szCs w:val="24"/>
                      </w:rPr>
                    </w:pPr>
                    <w:r>
                      <w:rPr>
                        <w:rFonts w:ascii="Arial Black" w:hAnsi="Arial Black"/>
                        <w:color w:val="C0C0C0"/>
                        <w:sz w:val="144"/>
                        <w:szCs w:val="144"/>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BD11F" w14:textId="3A1ABC23" w:rsidR="003733BF" w:rsidRDefault="00F13937">
    <w:pPr>
      <w:pStyle w:val="Header"/>
    </w:pPr>
    <w:r>
      <w:rPr>
        <w:noProof/>
        <w:snapToGrid/>
        <w:szCs w:val="24"/>
        <w:lang w:eastAsia="en-AU"/>
      </w:rPr>
      <mc:AlternateContent>
        <mc:Choice Requires="wps">
          <w:drawing>
            <wp:anchor distT="0" distB="0" distL="114300" distR="114300" simplePos="0" relativeHeight="251656704" behindDoc="0" locked="0" layoutInCell="1" allowOverlap="1" wp14:anchorId="0A745CF3" wp14:editId="7CCF5C74">
              <wp:simplePos x="0" y="0"/>
              <wp:positionH relativeFrom="margin">
                <wp:align>center</wp:align>
              </wp:positionH>
              <wp:positionV relativeFrom="margin">
                <wp:align>center</wp:align>
              </wp:positionV>
              <wp:extent cx="4438650" cy="2303780"/>
              <wp:effectExtent l="0" t="0" r="0" b="0"/>
              <wp:wrapNone/>
              <wp:docPr id="1" name="WordArt 1" descr="cuwatermar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4438650" cy="230378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F9DA91F" w14:textId="77777777" w:rsidR="00F13937" w:rsidRDefault="00F13937" w:rsidP="00F13937">
                          <w:pPr>
                            <w:jc w:val="center"/>
                            <w:rPr>
                              <w:sz w:val="24"/>
                              <w:szCs w:val="24"/>
                            </w:rPr>
                          </w:pPr>
                          <w:r>
                            <w:rPr>
                              <w:rFonts w:ascii="Arial Black" w:hAnsi="Arial Black"/>
                              <w:color w:val="C0C0C0"/>
                              <w:sz w:val="144"/>
                              <w:szCs w:val="144"/>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745CF3" id="_x0000_t202" coordsize="21600,21600" o:spt="202" path="m,l,21600r21600,l21600,xe">
              <v:stroke joinstyle="miter"/>
              <v:path gradientshapeok="t" o:connecttype="rect"/>
            </v:shapetype>
            <v:shape id="WordArt 1" o:spid="_x0000_s1028" type="#_x0000_t202" alt="cuwatermark" style="position:absolute;margin-left:0;margin-top:0;width:349.5pt;height:181.4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" filled="f" stroked="f">
              <v:stroke joinstyle="round"/>
              <o:lock v:ext="edit" aspectratio="t" shapetype="t"/>
              <v:textbox style="mso-fit-shape-to-text:t">
                <w:txbxContent>
                  <w:p w14:paraId="6F9DA91F" w14:textId="77777777" w:rsidR="00F13937" w:rsidRDefault="00F13937" w:rsidP="00F13937">
                    <w:pPr>
                      <w:jc w:val="center"/>
                      <w:rPr>
                        <w:sz w:val="24"/>
                        <w:szCs w:val="24"/>
                      </w:rPr>
                    </w:pPr>
                    <w:r>
                      <w:rPr>
                        <w:rFonts w:ascii="Arial Black" w:hAnsi="Arial Black"/>
                        <w:color w:val="C0C0C0"/>
                        <w:sz w:val="144"/>
                        <w:szCs w:val="144"/>
                      </w:rPr>
                      <w:t>Draft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963A" w14:textId="38FEB56C" w:rsidR="003733BF" w:rsidRPr="00B51409" w:rsidRDefault="003733BF" w:rsidP="00BC6E08">
    <w:pPr>
      <w:pStyle w:val="Header"/>
      <w:tabs>
        <w:tab w:val="clear" w:pos="9356"/>
        <w:tab w:val="left" w:pos="3778"/>
        <w:tab w:val="left" w:pos="7230"/>
      </w:tabs>
      <w:spacing w:after="0"/>
      <w:ind w:left="7229" w:hanging="7229"/>
      <w:rPr>
        <w:bCs/>
        <w:sz w:val="16"/>
        <w:szCs w:val="16"/>
      </w:rPr>
    </w:pPr>
    <w:r>
      <w:rPr>
        <w:bCs/>
        <w:sz w:val="16"/>
        <w:szCs w:val="16"/>
      </w:rPr>
      <w:t>Pilbara Ports Authority</w:t>
    </w:r>
    <w:r>
      <w:rPr>
        <w:bCs/>
        <w:sz w:val="16"/>
        <w:szCs w:val="16"/>
      </w:rPr>
      <w:tab/>
    </w:r>
    <w:r>
      <w:rPr>
        <w:bCs/>
        <w:sz w:val="16"/>
        <w:szCs w:val="16"/>
      </w:rPr>
      <w:tab/>
    </w:r>
    <w:r>
      <w:rPr>
        <w:bCs/>
        <w:sz w:val="16"/>
        <w:szCs w:val="16"/>
      </w:rPr>
      <w:tab/>
      <w:t>Tender Ref No:</w:t>
    </w:r>
    <w:r w:rsidR="0006152B">
      <w:rPr>
        <w:bCs/>
        <w:sz w:val="16"/>
        <w:szCs w:val="16"/>
      </w:rPr>
      <w:t xml:space="preserve"> T14/25</w:t>
    </w:r>
  </w:p>
  <w:p w14:paraId="5CBD38F7" w14:textId="7D463E36" w:rsidR="0006152B" w:rsidRPr="002A4BE5" w:rsidRDefault="003733BF" w:rsidP="0006152B">
    <w:pPr>
      <w:pStyle w:val="Header"/>
      <w:tabs>
        <w:tab w:val="clear" w:pos="9356"/>
        <w:tab w:val="left" w:pos="7230"/>
      </w:tabs>
      <w:spacing w:after="0"/>
      <w:ind w:left="7229" w:hanging="7229"/>
    </w:pPr>
    <w:r>
      <w:rPr>
        <w:sz w:val="16"/>
        <w:szCs w:val="16"/>
      </w:rPr>
      <w:t>Section B – Tender Form and Tender Schedules – Services</w:t>
    </w:r>
    <w:r>
      <w:rPr>
        <w:sz w:val="16"/>
        <w:szCs w:val="16"/>
      </w:rPr>
      <w:tab/>
    </w:r>
    <w:r>
      <w:rPr>
        <w:sz w:val="16"/>
        <w:szCs w:val="16"/>
      </w:rPr>
      <w:tab/>
      <w:t>Name of Tender</w:t>
    </w:r>
    <w:r w:rsidR="0006152B">
      <w:rPr>
        <w:sz w:val="16"/>
        <w:szCs w:val="16"/>
      </w:rPr>
      <w:t>: Dampier Cargo Wharf Project Stage 3 – ECI for DCW Re</w:t>
    </w:r>
    <w:r w:rsidR="00CD4B82">
      <w:rPr>
        <w:sz w:val="16"/>
        <w:szCs w:val="16"/>
      </w:rPr>
      <w:t>in</w:t>
    </w:r>
    <w:r w:rsidR="00820B13">
      <w:rPr>
        <w:sz w:val="16"/>
        <w:szCs w:val="16"/>
      </w:rPr>
      <w:t>statement Project</w:t>
    </w:r>
  </w:p>
  <w:p w14:paraId="32BE1127" w14:textId="623F5291" w:rsidR="003733BF" w:rsidRPr="002A4BE5" w:rsidRDefault="003733BF" w:rsidP="00BC6E08">
    <w:pPr>
      <w:pStyle w:val="Header"/>
      <w:tabs>
        <w:tab w:val="clear" w:pos="9356"/>
        <w:tab w:val="left" w:pos="7230"/>
      </w:tabs>
      <w:spacing w:after="0"/>
      <w:ind w:left="7229" w:hanging="722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04EC" w14:textId="77777777" w:rsidR="003733BF" w:rsidRPr="00B51409" w:rsidRDefault="003733BF" w:rsidP="002F70A0">
    <w:pPr>
      <w:pStyle w:val="Header"/>
      <w:tabs>
        <w:tab w:val="clear" w:pos="9356"/>
        <w:tab w:val="left" w:pos="6663"/>
      </w:tabs>
      <w:spacing w:after="0"/>
      <w:rPr>
        <w:bCs/>
        <w:sz w:val="16"/>
        <w:szCs w:val="16"/>
      </w:rPr>
    </w:pPr>
    <w:r>
      <w:rPr>
        <w:bCs/>
        <w:sz w:val="16"/>
        <w:szCs w:val="16"/>
      </w:rPr>
      <w:t>Allied Mills Australia Pty Ltd</w:t>
    </w:r>
    <w:r>
      <w:rPr>
        <w:bCs/>
        <w:sz w:val="16"/>
        <w:szCs w:val="16"/>
      </w:rPr>
      <w:tab/>
    </w:r>
    <w:r>
      <w:rPr>
        <w:bCs/>
        <w:sz w:val="16"/>
        <w:szCs w:val="16"/>
      </w:rPr>
      <w:tab/>
    </w:r>
    <w:r>
      <w:rPr>
        <w:bCs/>
        <w:sz w:val="16"/>
        <w:szCs w:val="16"/>
      </w:rPr>
      <w:tab/>
    </w:r>
    <w:r>
      <w:rPr>
        <w:bCs/>
        <w:sz w:val="16"/>
        <w:szCs w:val="16"/>
      </w:rPr>
      <w:tab/>
      <w:t>Tender No. AM0002</w:t>
    </w:r>
  </w:p>
  <w:p w14:paraId="2B08BA1C" w14:textId="77777777" w:rsidR="003733BF" w:rsidRDefault="003733BF" w:rsidP="002F70A0">
    <w:pPr>
      <w:pStyle w:val="Header"/>
      <w:tabs>
        <w:tab w:val="clear" w:pos="4678"/>
        <w:tab w:val="clear" w:pos="9356"/>
      </w:tabs>
      <w:spacing w:after="0"/>
      <w:rPr>
        <w:u w:val="single"/>
      </w:rPr>
    </w:pPr>
    <w:r>
      <w:rPr>
        <w:sz w:val="16"/>
        <w:szCs w:val="16"/>
      </w:rPr>
      <w:t>Section B – Tender Schedules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5123BE">
      <w:t>Picton Mill Project</w:t>
    </w:r>
  </w:p>
  <w:p w14:paraId="08D89F10" w14:textId="77777777" w:rsidR="003733BF" w:rsidRPr="00097361" w:rsidRDefault="003733BF" w:rsidP="002F7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0E51"/>
    <w:multiLevelType w:val="hybridMultilevel"/>
    <w:tmpl w:val="AC8AE002"/>
    <w:lvl w:ilvl="0" w:tplc="0409000F">
      <w:start w:val="1"/>
      <w:numFmt w:val="decimal"/>
      <w:lvlText w:val="%1."/>
      <w:lvlJc w:val="left"/>
      <w:pPr>
        <w:tabs>
          <w:tab w:val="num" w:pos="1070"/>
        </w:tabs>
        <w:ind w:left="1070" w:hanging="360"/>
      </w:pPr>
    </w:lvl>
    <w:lvl w:ilvl="1" w:tplc="04090019" w:tentative="1">
      <w:start w:val="1"/>
      <w:numFmt w:val="lowerLetter"/>
      <w:lvlText w:val="%2."/>
      <w:lvlJc w:val="left"/>
      <w:pPr>
        <w:tabs>
          <w:tab w:val="num" w:pos="2008"/>
        </w:tabs>
        <w:ind w:left="2008" w:hanging="360"/>
      </w:pPr>
    </w:lvl>
    <w:lvl w:ilvl="2" w:tplc="0409001B" w:tentative="1">
      <w:start w:val="1"/>
      <w:numFmt w:val="lowerRoman"/>
      <w:lvlText w:val="%3."/>
      <w:lvlJc w:val="right"/>
      <w:pPr>
        <w:tabs>
          <w:tab w:val="num" w:pos="2728"/>
        </w:tabs>
        <w:ind w:left="2728" w:hanging="180"/>
      </w:pPr>
    </w:lvl>
    <w:lvl w:ilvl="3" w:tplc="0409000F" w:tentative="1">
      <w:start w:val="1"/>
      <w:numFmt w:val="decimal"/>
      <w:lvlText w:val="%4."/>
      <w:lvlJc w:val="left"/>
      <w:pPr>
        <w:tabs>
          <w:tab w:val="num" w:pos="3448"/>
        </w:tabs>
        <w:ind w:left="3448" w:hanging="360"/>
      </w:pPr>
    </w:lvl>
    <w:lvl w:ilvl="4" w:tplc="04090019" w:tentative="1">
      <w:start w:val="1"/>
      <w:numFmt w:val="lowerLetter"/>
      <w:lvlText w:val="%5."/>
      <w:lvlJc w:val="left"/>
      <w:pPr>
        <w:tabs>
          <w:tab w:val="num" w:pos="4168"/>
        </w:tabs>
        <w:ind w:left="4168" w:hanging="360"/>
      </w:pPr>
    </w:lvl>
    <w:lvl w:ilvl="5" w:tplc="0409001B" w:tentative="1">
      <w:start w:val="1"/>
      <w:numFmt w:val="lowerRoman"/>
      <w:lvlText w:val="%6."/>
      <w:lvlJc w:val="right"/>
      <w:pPr>
        <w:tabs>
          <w:tab w:val="num" w:pos="4888"/>
        </w:tabs>
        <w:ind w:left="4888" w:hanging="180"/>
      </w:pPr>
    </w:lvl>
    <w:lvl w:ilvl="6" w:tplc="0409000F" w:tentative="1">
      <w:start w:val="1"/>
      <w:numFmt w:val="decimal"/>
      <w:lvlText w:val="%7."/>
      <w:lvlJc w:val="left"/>
      <w:pPr>
        <w:tabs>
          <w:tab w:val="num" w:pos="5608"/>
        </w:tabs>
        <w:ind w:left="5608" w:hanging="360"/>
      </w:pPr>
    </w:lvl>
    <w:lvl w:ilvl="7" w:tplc="04090019" w:tentative="1">
      <w:start w:val="1"/>
      <w:numFmt w:val="lowerLetter"/>
      <w:lvlText w:val="%8."/>
      <w:lvlJc w:val="left"/>
      <w:pPr>
        <w:tabs>
          <w:tab w:val="num" w:pos="6328"/>
        </w:tabs>
        <w:ind w:left="6328" w:hanging="360"/>
      </w:pPr>
    </w:lvl>
    <w:lvl w:ilvl="8" w:tplc="0409001B" w:tentative="1">
      <w:start w:val="1"/>
      <w:numFmt w:val="lowerRoman"/>
      <w:lvlText w:val="%9."/>
      <w:lvlJc w:val="right"/>
      <w:pPr>
        <w:tabs>
          <w:tab w:val="num" w:pos="7048"/>
        </w:tabs>
        <w:ind w:left="7048" w:hanging="180"/>
      </w:pPr>
    </w:lvl>
  </w:abstractNum>
  <w:abstractNum w:abstractNumId="1" w15:restartNumberingAfterBreak="0">
    <w:nsid w:val="05B51580"/>
    <w:multiLevelType w:val="hybridMultilevel"/>
    <w:tmpl w:val="CD8C3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EA05581"/>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 w15:restartNumberingAfterBreak="0">
    <w:nsid w:val="15F2278D"/>
    <w:multiLevelType w:val="singleLevel"/>
    <w:tmpl w:val="167266F6"/>
    <w:lvl w:ilvl="0">
      <w:start w:val="1"/>
      <w:numFmt w:val="decimal"/>
      <w:lvlText w:val="%1."/>
      <w:lvlJc w:val="left"/>
      <w:pPr>
        <w:tabs>
          <w:tab w:val="num" w:pos="720"/>
        </w:tabs>
        <w:ind w:left="720" w:hanging="720"/>
      </w:pPr>
      <w:rPr>
        <w:rFonts w:hint="default"/>
      </w:rPr>
    </w:lvl>
  </w:abstractNum>
  <w:abstractNum w:abstractNumId="4" w15:restartNumberingAfterBreak="0">
    <w:nsid w:val="237871DC"/>
    <w:multiLevelType w:val="hybridMultilevel"/>
    <w:tmpl w:val="8C949AE0"/>
    <w:lvl w:ilvl="0" w:tplc="0C090015">
      <w:start w:val="1"/>
      <w:numFmt w:val="upp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5" w15:restartNumberingAfterBreak="0">
    <w:nsid w:val="275804CB"/>
    <w:multiLevelType w:val="hybridMultilevel"/>
    <w:tmpl w:val="CD48C81E"/>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29765199"/>
    <w:multiLevelType w:val="hybridMultilevel"/>
    <w:tmpl w:val="43A6B004"/>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29D474FD"/>
    <w:multiLevelType w:val="hybridMultilevel"/>
    <w:tmpl w:val="CD48C81E"/>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2AF708FF"/>
    <w:multiLevelType w:val="hybridMultilevel"/>
    <w:tmpl w:val="43A6B004"/>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2E801CF3"/>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0" w15:restartNumberingAfterBreak="0">
    <w:nsid w:val="338D784C"/>
    <w:multiLevelType w:val="hybridMultilevel"/>
    <w:tmpl w:val="862EF54A"/>
    <w:lvl w:ilvl="0" w:tplc="E19A7FEE">
      <w:start w:val="1"/>
      <w:numFmt w:val="decimal"/>
      <w:lvlText w:val="%1."/>
      <w:lvlJc w:val="left"/>
      <w:pPr>
        <w:ind w:left="720" w:hanging="360"/>
      </w:pPr>
      <w:rPr>
        <w:rFonts w:hint="default"/>
        <w:b/>
        <w:sz w:val="28"/>
        <w:szCs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4973065"/>
    <w:multiLevelType w:val="hybridMultilevel"/>
    <w:tmpl w:val="43A6B004"/>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385306F3"/>
    <w:multiLevelType w:val="hybridMultilevel"/>
    <w:tmpl w:val="43A6B004"/>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3DDC6CAB"/>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4" w15:restartNumberingAfterBreak="0">
    <w:nsid w:val="3FC952C5"/>
    <w:multiLevelType w:val="hybridMultilevel"/>
    <w:tmpl w:val="5A527C6A"/>
    <w:lvl w:ilvl="0" w:tplc="165ABF8E">
      <w:start w:val="1"/>
      <w:numFmt w:val="decimal"/>
      <w:lvlText w:val="%1."/>
      <w:lvlJc w:val="left"/>
      <w:pPr>
        <w:ind w:left="720" w:hanging="360"/>
      </w:pPr>
      <w:rPr>
        <w:rFonts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FA2B26"/>
    <w:multiLevelType w:val="hybridMultilevel"/>
    <w:tmpl w:val="8BC6AE34"/>
    <w:lvl w:ilvl="0" w:tplc="8FBC8E78">
      <w:start w:val="1"/>
      <w:numFmt w:val="lowerLetter"/>
      <w:lvlText w:val="(%1)"/>
      <w:lvlJc w:val="left"/>
      <w:pPr>
        <w:ind w:left="1211" w:hanging="360"/>
      </w:pPr>
      <w:rPr>
        <w:rFonts w:hint="default"/>
      </w:rPr>
    </w:lvl>
    <w:lvl w:ilvl="1" w:tplc="0C090019">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6" w15:restartNumberingAfterBreak="0">
    <w:nsid w:val="446355F7"/>
    <w:multiLevelType w:val="hybridMultilevel"/>
    <w:tmpl w:val="8C949AE0"/>
    <w:lvl w:ilvl="0" w:tplc="0C090015">
      <w:start w:val="1"/>
      <w:numFmt w:val="upp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7" w15:restartNumberingAfterBreak="0">
    <w:nsid w:val="446B0F64"/>
    <w:multiLevelType w:val="hybridMultilevel"/>
    <w:tmpl w:val="CD48C81E"/>
    <w:lvl w:ilvl="0" w:tplc="0E320464">
      <w:start w:val="1"/>
      <w:numFmt w:val="lowerRoman"/>
      <w:lvlText w:val="(%1)"/>
      <w:lvlJc w:val="left"/>
      <w:pPr>
        <w:ind w:left="1931" w:hanging="720"/>
      </w:pPr>
      <w:rPr>
        <w:rFonts w:hint="default"/>
        <w:i w:val="0"/>
      </w:rPr>
    </w:lvl>
    <w:lvl w:ilvl="1" w:tplc="0C090019">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47B70940"/>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4B361966"/>
    <w:multiLevelType w:val="multilevel"/>
    <w:tmpl w:val="AFA27EC4"/>
    <w:styleLink w:val="AgencyNumbers"/>
    <w:lvl w:ilvl="0">
      <w:start w:val="1"/>
      <w:numFmt w:val="decimal"/>
      <w:pStyle w:val="ListNumber"/>
      <w:lvlText w:val="%1."/>
      <w:lvlJc w:val="left"/>
      <w:pPr>
        <w:ind w:left="425" w:hanging="425"/>
      </w:pPr>
    </w:lvl>
    <w:lvl w:ilvl="1">
      <w:start w:val="1"/>
      <w:numFmt w:val="lowerLetter"/>
      <w:pStyle w:val="ListNumber2"/>
      <w:lvlText w:val="%2."/>
      <w:lvlJc w:val="left"/>
      <w:pPr>
        <w:ind w:left="850" w:hanging="425"/>
      </w:pPr>
    </w:lvl>
    <w:lvl w:ilvl="2">
      <w:start w:val="1"/>
      <w:numFmt w:val="lowerRoman"/>
      <w:pStyle w:val="ListNumber3"/>
      <w:lvlText w:val="%3."/>
      <w:lvlJc w:val="left"/>
      <w:pPr>
        <w:ind w:left="1275" w:hanging="425"/>
      </w:pPr>
    </w:lvl>
    <w:lvl w:ilvl="3">
      <w:start w:val="1"/>
      <w:numFmt w:val="decimal"/>
      <w:pStyle w:val="ListNumber4"/>
      <w:lvlText w:val="%4."/>
      <w:lvlJc w:val="left"/>
      <w:pPr>
        <w:ind w:left="1700" w:hanging="425"/>
      </w:pPr>
    </w:lvl>
    <w:lvl w:ilvl="4">
      <w:start w:val="1"/>
      <w:numFmt w:val="lowerLetter"/>
      <w:pStyle w:val="ListNumber5"/>
      <w:lvlText w:val="%5."/>
      <w:lvlJc w:val="left"/>
      <w:pPr>
        <w:ind w:left="2125" w:hanging="425"/>
      </w:pPr>
    </w:lvl>
    <w:lvl w:ilvl="5">
      <w:start w:val="1"/>
      <w:numFmt w:val="lowerRoman"/>
      <w:lvlText w:val="%6."/>
      <w:lvlJc w:val="right"/>
      <w:pPr>
        <w:ind w:left="2550" w:hanging="425"/>
      </w:pPr>
    </w:lvl>
    <w:lvl w:ilvl="6">
      <w:start w:val="1"/>
      <w:numFmt w:val="decimal"/>
      <w:lvlText w:val="%7."/>
      <w:lvlJc w:val="left"/>
      <w:pPr>
        <w:ind w:left="2975" w:hanging="425"/>
      </w:pPr>
    </w:lvl>
    <w:lvl w:ilvl="7">
      <w:start w:val="1"/>
      <w:numFmt w:val="lowerLetter"/>
      <w:lvlText w:val="%8."/>
      <w:lvlJc w:val="left"/>
      <w:pPr>
        <w:ind w:left="3400" w:hanging="425"/>
      </w:pPr>
    </w:lvl>
    <w:lvl w:ilvl="8">
      <w:start w:val="1"/>
      <w:numFmt w:val="lowerRoman"/>
      <w:lvlText w:val="%9."/>
      <w:lvlJc w:val="right"/>
      <w:pPr>
        <w:ind w:left="3825" w:hanging="425"/>
      </w:pPr>
    </w:lvl>
  </w:abstractNum>
  <w:abstractNum w:abstractNumId="20" w15:restartNumberingAfterBreak="0">
    <w:nsid w:val="4D1C6D89"/>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1" w15:restartNumberingAfterBreak="0">
    <w:nsid w:val="4EE978CC"/>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2" w15:restartNumberingAfterBreak="0">
    <w:nsid w:val="4F484BB7"/>
    <w:multiLevelType w:val="hybridMultilevel"/>
    <w:tmpl w:val="CD48C81E"/>
    <w:lvl w:ilvl="0" w:tplc="0E320464">
      <w:start w:val="1"/>
      <w:numFmt w:val="lowerRoman"/>
      <w:lvlText w:val="(%1)"/>
      <w:lvlJc w:val="left"/>
      <w:pPr>
        <w:ind w:left="1931" w:hanging="720"/>
      </w:pPr>
      <w:rPr>
        <w:rFonts w:hint="default"/>
        <w:i w:val="0"/>
      </w:rPr>
    </w:lvl>
    <w:lvl w:ilvl="1" w:tplc="0C090019">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3" w15:restartNumberingAfterBreak="0">
    <w:nsid w:val="51DC2E6A"/>
    <w:multiLevelType w:val="hybridMultilevel"/>
    <w:tmpl w:val="AEBCEEE6"/>
    <w:lvl w:ilvl="0" w:tplc="E8F0F644">
      <w:start w:val="5"/>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3CD3523"/>
    <w:multiLevelType w:val="hybridMultilevel"/>
    <w:tmpl w:val="CD8C32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3125A9"/>
    <w:multiLevelType w:val="hybridMultilevel"/>
    <w:tmpl w:val="B8703882"/>
    <w:lvl w:ilvl="0" w:tplc="8FBC8E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A7A46B6"/>
    <w:multiLevelType w:val="hybridMultilevel"/>
    <w:tmpl w:val="CD8C3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7A03F3"/>
    <w:multiLevelType w:val="hybridMultilevel"/>
    <w:tmpl w:val="8BC6AE34"/>
    <w:lvl w:ilvl="0" w:tplc="8FBC8E78">
      <w:start w:val="1"/>
      <w:numFmt w:val="lowerLetter"/>
      <w:lvlText w:val="(%1)"/>
      <w:lvlJc w:val="left"/>
      <w:pPr>
        <w:ind w:left="1211" w:hanging="360"/>
      </w:pPr>
      <w:rPr>
        <w:rFonts w:hint="default"/>
      </w:rPr>
    </w:lvl>
    <w:lvl w:ilvl="1" w:tplc="0C090019">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8" w15:restartNumberingAfterBreak="0">
    <w:nsid w:val="60F42ADC"/>
    <w:multiLevelType w:val="hybridMultilevel"/>
    <w:tmpl w:val="CD8C3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1204F0D"/>
    <w:multiLevelType w:val="hybridMultilevel"/>
    <w:tmpl w:val="CD48C81E"/>
    <w:lvl w:ilvl="0" w:tplc="0E320464">
      <w:start w:val="1"/>
      <w:numFmt w:val="lowerRoman"/>
      <w:lvlText w:val="(%1)"/>
      <w:lvlJc w:val="left"/>
      <w:pPr>
        <w:ind w:left="1440" w:hanging="720"/>
      </w:pPr>
      <w:rPr>
        <w:rFonts w:hint="default"/>
        <w:i w:val="0"/>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61A95DCC"/>
    <w:multiLevelType w:val="singleLevel"/>
    <w:tmpl w:val="60F05864"/>
    <w:lvl w:ilvl="0">
      <w:start w:val="1"/>
      <w:numFmt w:val="bullet"/>
      <w:pStyle w:val="Bullet"/>
      <w:lvlText w:val=""/>
      <w:lvlJc w:val="left"/>
      <w:pPr>
        <w:tabs>
          <w:tab w:val="num" w:pos="1498"/>
        </w:tabs>
        <w:ind w:left="360" w:firstLine="778"/>
      </w:pPr>
      <w:rPr>
        <w:rFonts w:ascii="Wingdings" w:hAnsi="Wingdings" w:hint="default"/>
        <w:sz w:val="22"/>
      </w:rPr>
    </w:lvl>
  </w:abstractNum>
  <w:abstractNum w:abstractNumId="31" w15:restartNumberingAfterBreak="0">
    <w:nsid w:val="6CE978D0"/>
    <w:multiLevelType w:val="hybridMultilevel"/>
    <w:tmpl w:val="5BC8A486"/>
    <w:lvl w:ilvl="0" w:tplc="212E647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702227ED"/>
    <w:multiLevelType w:val="hybridMultilevel"/>
    <w:tmpl w:val="77F681B8"/>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3" w15:restartNumberingAfterBreak="0">
    <w:nsid w:val="706C1DFE"/>
    <w:multiLevelType w:val="hybridMultilevel"/>
    <w:tmpl w:val="77F681B8"/>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4" w15:restartNumberingAfterBreak="0">
    <w:nsid w:val="75B26C47"/>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5" w15:restartNumberingAfterBreak="0">
    <w:nsid w:val="77252611"/>
    <w:multiLevelType w:val="hybridMultilevel"/>
    <w:tmpl w:val="8BC6AE34"/>
    <w:lvl w:ilvl="0" w:tplc="8FBC8E7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6" w15:restartNumberingAfterBreak="0">
    <w:nsid w:val="77705E18"/>
    <w:multiLevelType w:val="hybridMultilevel"/>
    <w:tmpl w:val="CD48C81E"/>
    <w:lvl w:ilvl="0" w:tplc="0E320464">
      <w:start w:val="1"/>
      <w:numFmt w:val="lowerRoman"/>
      <w:lvlText w:val="(%1)"/>
      <w:lvlJc w:val="left"/>
      <w:pPr>
        <w:ind w:left="1440" w:hanging="720"/>
      </w:pPr>
      <w:rPr>
        <w:rFonts w:hint="default"/>
        <w:i w:val="0"/>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7AB003AD"/>
    <w:multiLevelType w:val="hybridMultilevel"/>
    <w:tmpl w:val="43A6B004"/>
    <w:lvl w:ilvl="0" w:tplc="0E320464">
      <w:start w:val="1"/>
      <w:numFmt w:val="lowerRoman"/>
      <w:lvlText w:val="(%1)"/>
      <w:lvlJc w:val="left"/>
      <w:pPr>
        <w:ind w:left="1440" w:hanging="72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15:restartNumberingAfterBreak="0">
    <w:nsid w:val="7EE44C5E"/>
    <w:multiLevelType w:val="hybridMultilevel"/>
    <w:tmpl w:val="CD8C32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9A1C6A"/>
    <w:multiLevelType w:val="multilevel"/>
    <w:tmpl w:val="C66A66C8"/>
    <w:lvl w:ilvl="0">
      <w:start w:val="1"/>
      <w:numFmt w:val="decimal"/>
      <w:pStyle w:val="Heading1"/>
      <w:lvlText w:val="%1."/>
      <w:lvlJc w:val="left"/>
      <w:pPr>
        <w:tabs>
          <w:tab w:val="num" w:pos="964"/>
        </w:tabs>
        <w:ind w:left="964" w:hanging="964"/>
      </w:pPr>
      <w:rPr>
        <w:rFonts w:ascii="Arial" w:hAnsi="Arial" w:hint="default"/>
        <w:b/>
        <w:i w:val="0"/>
        <w:caps/>
        <w:sz w:val="28"/>
        <w:u w:val="none"/>
      </w:rPr>
    </w:lvl>
    <w:lvl w:ilvl="1">
      <w:start w:val="1"/>
      <w:numFmt w:val="decimal"/>
      <w:pStyle w:val="Heading2"/>
      <w:lvlText w:val="%1.%2"/>
      <w:lvlJc w:val="left"/>
      <w:pPr>
        <w:tabs>
          <w:tab w:val="num" w:pos="964"/>
        </w:tabs>
        <w:ind w:left="964" w:hanging="964"/>
      </w:pPr>
      <w:rPr>
        <w:rFonts w:ascii="Arial" w:hAnsi="Arial" w:hint="default"/>
        <w:b/>
        <w:i w:val="0"/>
        <w:sz w:val="24"/>
        <w:u w:val="none"/>
      </w:rPr>
    </w:lvl>
    <w:lvl w:ilvl="2">
      <w:start w:val="1"/>
      <w:numFmt w:val="lowerLetter"/>
      <w:pStyle w:val="Heading3"/>
      <w:lvlText w:val="(%3)"/>
      <w:lvlJc w:val="left"/>
      <w:pPr>
        <w:tabs>
          <w:tab w:val="num" w:pos="1928"/>
        </w:tabs>
        <w:ind w:left="1928" w:hanging="964"/>
      </w:pPr>
      <w:rPr>
        <w:rFonts w:hint="default"/>
        <w:b w:val="0"/>
        <w:i w:val="0"/>
        <w:u w:val="none"/>
      </w:rPr>
    </w:lvl>
    <w:lvl w:ilvl="3">
      <w:start w:val="1"/>
      <w:numFmt w:val="lowerRoman"/>
      <w:pStyle w:val="Heading4"/>
      <w:lvlText w:val="(%4)"/>
      <w:lvlJc w:val="left"/>
      <w:pPr>
        <w:tabs>
          <w:tab w:val="num" w:pos="2892"/>
        </w:tabs>
        <w:ind w:left="2892" w:hanging="964"/>
      </w:pPr>
      <w:rPr>
        <w:rFonts w:hint="default"/>
        <w:u w:val="none"/>
      </w:rPr>
    </w:lvl>
    <w:lvl w:ilvl="4">
      <w:start w:val="1"/>
      <w:numFmt w:val="upperLetter"/>
      <w:pStyle w:val="Heading5"/>
      <w:lvlText w:val="%5."/>
      <w:lvlJc w:val="left"/>
      <w:pPr>
        <w:tabs>
          <w:tab w:val="num" w:pos="3856"/>
        </w:tabs>
        <w:ind w:left="3856" w:hanging="964"/>
      </w:pPr>
      <w:rPr>
        <w:rFonts w:hint="default"/>
        <w:b w:val="0"/>
        <w:i w:val="0"/>
        <w:u w:val="none"/>
      </w:rPr>
    </w:lvl>
    <w:lvl w:ilvl="5">
      <w:start w:val="1"/>
      <w:numFmt w:val="decimal"/>
      <w:pStyle w:val="Heading6"/>
      <w:lvlText w:val="%6)"/>
      <w:lvlJc w:val="left"/>
      <w:pPr>
        <w:tabs>
          <w:tab w:val="num" w:pos="4820"/>
        </w:tabs>
        <w:ind w:left="4820" w:hanging="964"/>
      </w:pPr>
      <w:rPr>
        <w:rFonts w:hint="default"/>
        <w:b w:val="0"/>
        <w:i w:val="0"/>
        <w:u w:val="none"/>
      </w:rPr>
    </w:lvl>
    <w:lvl w:ilvl="6">
      <w:start w:val="1"/>
      <w:numFmt w:val="lowerLetter"/>
      <w:pStyle w:val="Heading7"/>
      <w:lvlText w:val="%7)"/>
      <w:lvlJc w:val="left"/>
      <w:pPr>
        <w:tabs>
          <w:tab w:val="num" w:pos="5783"/>
        </w:tabs>
        <w:ind w:left="5783" w:hanging="963"/>
      </w:pPr>
      <w:rPr>
        <w:rFonts w:hint="default"/>
        <w:b w:val="0"/>
        <w:i w:val="0"/>
        <w:u w:val="none"/>
      </w:rPr>
    </w:lvl>
    <w:lvl w:ilvl="7">
      <w:start w:val="1"/>
      <w:numFmt w:val="lowerRoman"/>
      <w:pStyle w:val="Heading8"/>
      <w:lvlText w:val="%8)"/>
      <w:lvlJc w:val="left"/>
      <w:pPr>
        <w:tabs>
          <w:tab w:val="num" w:pos="6747"/>
        </w:tabs>
        <w:ind w:left="6747" w:hanging="964"/>
      </w:pPr>
      <w:rPr>
        <w:rFonts w:hint="default"/>
        <w:b w:val="0"/>
        <w:i w:val="0"/>
        <w:u w:val="none"/>
      </w:rPr>
    </w:lvl>
    <w:lvl w:ilvl="8">
      <w:start w:val="1"/>
      <w:numFmt w:val="none"/>
      <w:lvlRestart w:val="0"/>
      <w:pStyle w:val="Heading9"/>
      <w:suff w:val="nothing"/>
      <w:lvlText w:val=""/>
      <w:lvlJc w:val="left"/>
      <w:pPr>
        <w:ind w:left="0" w:firstLine="0"/>
      </w:pPr>
      <w:rPr>
        <w:rFonts w:hint="default"/>
      </w:rPr>
    </w:lvl>
  </w:abstractNum>
  <w:num w:numId="1" w16cid:durableId="1390811689">
    <w:abstractNumId w:val="39"/>
  </w:num>
  <w:num w:numId="2" w16cid:durableId="68967986">
    <w:abstractNumId w:val="3"/>
  </w:num>
  <w:num w:numId="3" w16cid:durableId="1594119329">
    <w:abstractNumId w:val="30"/>
  </w:num>
  <w:num w:numId="4" w16cid:durableId="1160270274">
    <w:abstractNumId w:val="0"/>
  </w:num>
  <w:num w:numId="5" w16cid:durableId="1352994443">
    <w:abstractNumId w:val="18"/>
  </w:num>
  <w:num w:numId="6" w16cid:durableId="1926836661">
    <w:abstractNumId w:val="31"/>
  </w:num>
  <w:num w:numId="7" w16cid:durableId="1835948299">
    <w:abstractNumId w:val="26"/>
  </w:num>
  <w:num w:numId="8" w16cid:durableId="561721736">
    <w:abstractNumId w:val="9"/>
  </w:num>
  <w:num w:numId="9" w16cid:durableId="227885414">
    <w:abstractNumId w:val="12"/>
  </w:num>
  <w:num w:numId="10" w16cid:durableId="986201606">
    <w:abstractNumId w:val="10"/>
  </w:num>
  <w:num w:numId="11" w16cid:durableId="1771585553">
    <w:abstractNumId w:val="21"/>
  </w:num>
  <w:num w:numId="12" w16cid:durableId="725615340">
    <w:abstractNumId w:val="1"/>
  </w:num>
  <w:num w:numId="13" w16cid:durableId="1484930209">
    <w:abstractNumId w:val="33"/>
  </w:num>
  <w:num w:numId="14" w16cid:durableId="427118870">
    <w:abstractNumId w:val="6"/>
  </w:num>
  <w:num w:numId="15" w16cid:durableId="1259483140">
    <w:abstractNumId w:val="8"/>
  </w:num>
  <w:num w:numId="16" w16cid:durableId="453182744">
    <w:abstractNumId w:val="11"/>
  </w:num>
  <w:num w:numId="17" w16cid:durableId="2089688116">
    <w:abstractNumId w:val="28"/>
  </w:num>
  <w:num w:numId="18" w16cid:durableId="194276341">
    <w:abstractNumId w:val="35"/>
  </w:num>
  <w:num w:numId="19" w16cid:durableId="1904827953">
    <w:abstractNumId w:val="34"/>
  </w:num>
  <w:num w:numId="20" w16cid:durableId="740904850">
    <w:abstractNumId w:val="13"/>
  </w:num>
  <w:num w:numId="21" w16cid:durableId="1032533112">
    <w:abstractNumId w:val="20"/>
  </w:num>
  <w:num w:numId="22" w16cid:durableId="571163317">
    <w:abstractNumId w:val="37"/>
  </w:num>
  <w:num w:numId="23" w16cid:durableId="1650279906">
    <w:abstractNumId w:val="7"/>
  </w:num>
  <w:num w:numId="24" w16cid:durableId="1349989365">
    <w:abstractNumId w:val="14"/>
  </w:num>
  <w:num w:numId="25" w16cid:durableId="984696758">
    <w:abstractNumId w:val="32"/>
  </w:num>
  <w:num w:numId="26" w16cid:durableId="778530904">
    <w:abstractNumId w:val="15"/>
  </w:num>
  <w:num w:numId="27" w16cid:durableId="354041206">
    <w:abstractNumId w:val="5"/>
  </w:num>
  <w:num w:numId="28" w16cid:durableId="1625691964">
    <w:abstractNumId w:val="29"/>
  </w:num>
  <w:num w:numId="29" w16cid:durableId="1204634162">
    <w:abstractNumId w:val="36"/>
  </w:num>
  <w:num w:numId="30" w16cid:durableId="2074814480">
    <w:abstractNumId w:val="19"/>
  </w:num>
  <w:num w:numId="31" w16cid:durableId="514347165">
    <w:abstractNumId w:val="2"/>
  </w:num>
  <w:num w:numId="32" w16cid:durableId="118568921">
    <w:abstractNumId w:val="4"/>
  </w:num>
  <w:num w:numId="33" w16cid:durableId="24527211">
    <w:abstractNumId w:val="16"/>
  </w:num>
  <w:num w:numId="34" w16cid:durableId="2128237287">
    <w:abstractNumId w:val="27"/>
  </w:num>
  <w:num w:numId="35" w16cid:durableId="296842838">
    <w:abstractNumId w:val="17"/>
  </w:num>
  <w:num w:numId="36" w16cid:durableId="1997875026">
    <w:abstractNumId w:val="22"/>
  </w:num>
  <w:num w:numId="37" w16cid:durableId="418790031">
    <w:abstractNumId w:val="23"/>
  </w:num>
  <w:num w:numId="38" w16cid:durableId="1558084865">
    <w:abstractNumId w:val="25"/>
  </w:num>
  <w:num w:numId="39" w16cid:durableId="774985236">
    <w:abstractNumId w:val="24"/>
  </w:num>
  <w:num w:numId="40" w16cid:durableId="1970359577">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B4"/>
    <w:rsid w:val="00006EC8"/>
    <w:rsid w:val="000120FC"/>
    <w:rsid w:val="00023F36"/>
    <w:rsid w:val="00034053"/>
    <w:rsid w:val="000342EE"/>
    <w:rsid w:val="00036166"/>
    <w:rsid w:val="000436E7"/>
    <w:rsid w:val="000522D5"/>
    <w:rsid w:val="0005266B"/>
    <w:rsid w:val="00061321"/>
    <w:rsid w:val="0006152B"/>
    <w:rsid w:val="00066256"/>
    <w:rsid w:val="00073AFF"/>
    <w:rsid w:val="0007697D"/>
    <w:rsid w:val="00084586"/>
    <w:rsid w:val="0009274F"/>
    <w:rsid w:val="000957E5"/>
    <w:rsid w:val="000A241E"/>
    <w:rsid w:val="000A4E9C"/>
    <w:rsid w:val="000C1E8C"/>
    <w:rsid w:val="000C462C"/>
    <w:rsid w:val="000D302C"/>
    <w:rsid w:val="000D7192"/>
    <w:rsid w:val="000E3645"/>
    <w:rsid w:val="000F110C"/>
    <w:rsid w:val="000F2050"/>
    <w:rsid w:val="0011791F"/>
    <w:rsid w:val="00120E03"/>
    <w:rsid w:val="00121432"/>
    <w:rsid w:val="00123987"/>
    <w:rsid w:val="00132944"/>
    <w:rsid w:val="00133BBA"/>
    <w:rsid w:val="00135F51"/>
    <w:rsid w:val="00144F10"/>
    <w:rsid w:val="00145C21"/>
    <w:rsid w:val="00146629"/>
    <w:rsid w:val="00152E61"/>
    <w:rsid w:val="001739CE"/>
    <w:rsid w:val="001939D8"/>
    <w:rsid w:val="001A0D33"/>
    <w:rsid w:val="001A3CD3"/>
    <w:rsid w:val="001B0C75"/>
    <w:rsid w:val="001C08A5"/>
    <w:rsid w:val="001C1045"/>
    <w:rsid w:val="001C770F"/>
    <w:rsid w:val="001D179F"/>
    <w:rsid w:val="001D629A"/>
    <w:rsid w:val="001F3989"/>
    <w:rsid w:val="001F45F9"/>
    <w:rsid w:val="001F49DE"/>
    <w:rsid w:val="001F6591"/>
    <w:rsid w:val="0020248F"/>
    <w:rsid w:val="0020403B"/>
    <w:rsid w:val="002053C2"/>
    <w:rsid w:val="00213281"/>
    <w:rsid w:val="00220D1D"/>
    <w:rsid w:val="002325E7"/>
    <w:rsid w:val="0023448D"/>
    <w:rsid w:val="00236977"/>
    <w:rsid w:val="002575F9"/>
    <w:rsid w:val="00257FBF"/>
    <w:rsid w:val="00266630"/>
    <w:rsid w:val="00270DBD"/>
    <w:rsid w:val="00273F84"/>
    <w:rsid w:val="002768DC"/>
    <w:rsid w:val="00280616"/>
    <w:rsid w:val="00281386"/>
    <w:rsid w:val="00281750"/>
    <w:rsid w:val="00281871"/>
    <w:rsid w:val="0028257D"/>
    <w:rsid w:val="002825A0"/>
    <w:rsid w:val="00285295"/>
    <w:rsid w:val="002854DD"/>
    <w:rsid w:val="002872AD"/>
    <w:rsid w:val="002960E1"/>
    <w:rsid w:val="002A4188"/>
    <w:rsid w:val="002B0DF5"/>
    <w:rsid w:val="002C002D"/>
    <w:rsid w:val="002C1907"/>
    <w:rsid w:val="002E5AF2"/>
    <w:rsid w:val="002E60DF"/>
    <w:rsid w:val="002E72F6"/>
    <w:rsid w:val="002F640D"/>
    <w:rsid w:val="002F6C93"/>
    <w:rsid w:val="002F70A0"/>
    <w:rsid w:val="00303E8B"/>
    <w:rsid w:val="00313555"/>
    <w:rsid w:val="00314AE4"/>
    <w:rsid w:val="0032002E"/>
    <w:rsid w:val="00332E1B"/>
    <w:rsid w:val="00335973"/>
    <w:rsid w:val="0034251D"/>
    <w:rsid w:val="00360EC8"/>
    <w:rsid w:val="003634DD"/>
    <w:rsid w:val="00363EA9"/>
    <w:rsid w:val="003733BF"/>
    <w:rsid w:val="003813E2"/>
    <w:rsid w:val="003851A1"/>
    <w:rsid w:val="00394265"/>
    <w:rsid w:val="00396A4F"/>
    <w:rsid w:val="003A47DF"/>
    <w:rsid w:val="003A6898"/>
    <w:rsid w:val="003B4C49"/>
    <w:rsid w:val="003C0CB2"/>
    <w:rsid w:val="003C27F1"/>
    <w:rsid w:val="003E0DEC"/>
    <w:rsid w:val="003E2973"/>
    <w:rsid w:val="003E6A10"/>
    <w:rsid w:val="003F0A5F"/>
    <w:rsid w:val="003F76E6"/>
    <w:rsid w:val="004000C1"/>
    <w:rsid w:val="00401134"/>
    <w:rsid w:val="004055DF"/>
    <w:rsid w:val="004057C8"/>
    <w:rsid w:val="00410F3A"/>
    <w:rsid w:val="0041651E"/>
    <w:rsid w:val="004202BB"/>
    <w:rsid w:val="00422A63"/>
    <w:rsid w:val="0042661A"/>
    <w:rsid w:val="00436647"/>
    <w:rsid w:val="0046470D"/>
    <w:rsid w:val="00464999"/>
    <w:rsid w:val="00473789"/>
    <w:rsid w:val="00473872"/>
    <w:rsid w:val="0048269B"/>
    <w:rsid w:val="0048429F"/>
    <w:rsid w:val="00490AB0"/>
    <w:rsid w:val="00497829"/>
    <w:rsid w:val="004A0624"/>
    <w:rsid w:val="004B322C"/>
    <w:rsid w:val="004B5070"/>
    <w:rsid w:val="004C3502"/>
    <w:rsid w:val="004C4B6B"/>
    <w:rsid w:val="004C6730"/>
    <w:rsid w:val="004D0728"/>
    <w:rsid w:val="004E6415"/>
    <w:rsid w:val="004E705A"/>
    <w:rsid w:val="004E77CD"/>
    <w:rsid w:val="004F350A"/>
    <w:rsid w:val="00501461"/>
    <w:rsid w:val="005023E2"/>
    <w:rsid w:val="005127DE"/>
    <w:rsid w:val="00517FA5"/>
    <w:rsid w:val="00525F8A"/>
    <w:rsid w:val="00530A04"/>
    <w:rsid w:val="00530A58"/>
    <w:rsid w:val="005321B2"/>
    <w:rsid w:val="005443BC"/>
    <w:rsid w:val="005531A7"/>
    <w:rsid w:val="00556BCF"/>
    <w:rsid w:val="005712C9"/>
    <w:rsid w:val="00575868"/>
    <w:rsid w:val="0059455B"/>
    <w:rsid w:val="005A0B3E"/>
    <w:rsid w:val="005A1F26"/>
    <w:rsid w:val="005A3E6C"/>
    <w:rsid w:val="005C1E04"/>
    <w:rsid w:val="005C324E"/>
    <w:rsid w:val="005C39E5"/>
    <w:rsid w:val="005C5341"/>
    <w:rsid w:val="005C72FC"/>
    <w:rsid w:val="005D40A0"/>
    <w:rsid w:val="005E3AD8"/>
    <w:rsid w:val="005E50A2"/>
    <w:rsid w:val="005F06CF"/>
    <w:rsid w:val="005F2597"/>
    <w:rsid w:val="005F2604"/>
    <w:rsid w:val="006012CF"/>
    <w:rsid w:val="00601766"/>
    <w:rsid w:val="00604DBC"/>
    <w:rsid w:val="00620ADB"/>
    <w:rsid w:val="006217C7"/>
    <w:rsid w:val="00621C2F"/>
    <w:rsid w:val="00625477"/>
    <w:rsid w:val="00640D23"/>
    <w:rsid w:val="00643ECB"/>
    <w:rsid w:val="00661140"/>
    <w:rsid w:val="006670E7"/>
    <w:rsid w:val="0066746E"/>
    <w:rsid w:val="00676019"/>
    <w:rsid w:val="00677922"/>
    <w:rsid w:val="006809F0"/>
    <w:rsid w:val="006937E3"/>
    <w:rsid w:val="00695367"/>
    <w:rsid w:val="006C24D1"/>
    <w:rsid w:val="006C3BF1"/>
    <w:rsid w:val="006C6D3A"/>
    <w:rsid w:val="006D261C"/>
    <w:rsid w:val="006D2EF1"/>
    <w:rsid w:val="006E2E06"/>
    <w:rsid w:val="006E4C89"/>
    <w:rsid w:val="006E61DE"/>
    <w:rsid w:val="006F3101"/>
    <w:rsid w:val="006F4493"/>
    <w:rsid w:val="006F59D1"/>
    <w:rsid w:val="006F73C8"/>
    <w:rsid w:val="00700A05"/>
    <w:rsid w:val="00700B5C"/>
    <w:rsid w:val="0071025A"/>
    <w:rsid w:val="007108A1"/>
    <w:rsid w:val="0071395A"/>
    <w:rsid w:val="007230EB"/>
    <w:rsid w:val="00726873"/>
    <w:rsid w:val="0073549E"/>
    <w:rsid w:val="0074054B"/>
    <w:rsid w:val="00740BDE"/>
    <w:rsid w:val="007443FE"/>
    <w:rsid w:val="00745F0D"/>
    <w:rsid w:val="00746197"/>
    <w:rsid w:val="00752FBF"/>
    <w:rsid w:val="00754F47"/>
    <w:rsid w:val="00762F39"/>
    <w:rsid w:val="0076699D"/>
    <w:rsid w:val="007833D2"/>
    <w:rsid w:val="007A1397"/>
    <w:rsid w:val="007A1D3E"/>
    <w:rsid w:val="007A2D62"/>
    <w:rsid w:val="007A3B61"/>
    <w:rsid w:val="007A605C"/>
    <w:rsid w:val="007B2F0B"/>
    <w:rsid w:val="007B5BC0"/>
    <w:rsid w:val="007C2D47"/>
    <w:rsid w:val="007C7CCD"/>
    <w:rsid w:val="007D01CF"/>
    <w:rsid w:val="007E328B"/>
    <w:rsid w:val="007F1383"/>
    <w:rsid w:val="007F626C"/>
    <w:rsid w:val="00805444"/>
    <w:rsid w:val="00807A41"/>
    <w:rsid w:val="00810CE7"/>
    <w:rsid w:val="00811484"/>
    <w:rsid w:val="0081643C"/>
    <w:rsid w:val="008207C9"/>
    <w:rsid w:val="00820B13"/>
    <w:rsid w:val="00830866"/>
    <w:rsid w:val="008350C8"/>
    <w:rsid w:val="00835B1C"/>
    <w:rsid w:val="00841154"/>
    <w:rsid w:val="00843236"/>
    <w:rsid w:val="00855C58"/>
    <w:rsid w:val="00860F02"/>
    <w:rsid w:val="00873322"/>
    <w:rsid w:val="0087571D"/>
    <w:rsid w:val="00882381"/>
    <w:rsid w:val="008920D5"/>
    <w:rsid w:val="00897491"/>
    <w:rsid w:val="008A657B"/>
    <w:rsid w:val="008A73E7"/>
    <w:rsid w:val="008B7D86"/>
    <w:rsid w:val="008C1E72"/>
    <w:rsid w:val="008C2C11"/>
    <w:rsid w:val="008C5117"/>
    <w:rsid w:val="008C5232"/>
    <w:rsid w:val="008C65FC"/>
    <w:rsid w:val="008D7E24"/>
    <w:rsid w:val="008E10A2"/>
    <w:rsid w:val="008E411D"/>
    <w:rsid w:val="008E4761"/>
    <w:rsid w:val="008F3CFE"/>
    <w:rsid w:val="008F4BC9"/>
    <w:rsid w:val="008F5590"/>
    <w:rsid w:val="00925330"/>
    <w:rsid w:val="00926947"/>
    <w:rsid w:val="00926C79"/>
    <w:rsid w:val="0093677F"/>
    <w:rsid w:val="00937558"/>
    <w:rsid w:val="00940C98"/>
    <w:rsid w:val="009410D2"/>
    <w:rsid w:val="009448F9"/>
    <w:rsid w:val="00951D32"/>
    <w:rsid w:val="00955050"/>
    <w:rsid w:val="00960098"/>
    <w:rsid w:val="009655E2"/>
    <w:rsid w:val="00972F41"/>
    <w:rsid w:val="009768E6"/>
    <w:rsid w:val="00976977"/>
    <w:rsid w:val="009819E1"/>
    <w:rsid w:val="00981BDA"/>
    <w:rsid w:val="00981D03"/>
    <w:rsid w:val="00981F4F"/>
    <w:rsid w:val="009867C8"/>
    <w:rsid w:val="00986FBB"/>
    <w:rsid w:val="00990FA3"/>
    <w:rsid w:val="009A0624"/>
    <w:rsid w:val="009A7D25"/>
    <w:rsid w:val="009B2680"/>
    <w:rsid w:val="009B33CF"/>
    <w:rsid w:val="009B4C79"/>
    <w:rsid w:val="009B7124"/>
    <w:rsid w:val="009B7C8B"/>
    <w:rsid w:val="009C5C1D"/>
    <w:rsid w:val="009D2087"/>
    <w:rsid w:val="009D56E2"/>
    <w:rsid w:val="009E0ABF"/>
    <w:rsid w:val="009F6FCA"/>
    <w:rsid w:val="009F739B"/>
    <w:rsid w:val="00A0386F"/>
    <w:rsid w:val="00A05BAB"/>
    <w:rsid w:val="00A10E19"/>
    <w:rsid w:val="00A21D0E"/>
    <w:rsid w:val="00A22EA1"/>
    <w:rsid w:val="00A23DED"/>
    <w:rsid w:val="00A25A40"/>
    <w:rsid w:val="00A30D9C"/>
    <w:rsid w:val="00A33DCF"/>
    <w:rsid w:val="00A37239"/>
    <w:rsid w:val="00A42404"/>
    <w:rsid w:val="00A50405"/>
    <w:rsid w:val="00A54880"/>
    <w:rsid w:val="00A604C1"/>
    <w:rsid w:val="00A60733"/>
    <w:rsid w:val="00A64137"/>
    <w:rsid w:val="00A67364"/>
    <w:rsid w:val="00A72B32"/>
    <w:rsid w:val="00A74DCF"/>
    <w:rsid w:val="00A87D65"/>
    <w:rsid w:val="00A95028"/>
    <w:rsid w:val="00A95DA6"/>
    <w:rsid w:val="00AA0303"/>
    <w:rsid w:val="00AA1B73"/>
    <w:rsid w:val="00AB1E1D"/>
    <w:rsid w:val="00AB3D4E"/>
    <w:rsid w:val="00AC0999"/>
    <w:rsid w:val="00AC54D4"/>
    <w:rsid w:val="00AD03C2"/>
    <w:rsid w:val="00AD4F6D"/>
    <w:rsid w:val="00AE0290"/>
    <w:rsid w:val="00AE4077"/>
    <w:rsid w:val="00AE4379"/>
    <w:rsid w:val="00AF6864"/>
    <w:rsid w:val="00B02A95"/>
    <w:rsid w:val="00B04B23"/>
    <w:rsid w:val="00B17D9A"/>
    <w:rsid w:val="00B33A49"/>
    <w:rsid w:val="00B34ED2"/>
    <w:rsid w:val="00B40DBD"/>
    <w:rsid w:val="00B41227"/>
    <w:rsid w:val="00B46ECF"/>
    <w:rsid w:val="00B523B7"/>
    <w:rsid w:val="00B537CB"/>
    <w:rsid w:val="00B623B4"/>
    <w:rsid w:val="00B66AA3"/>
    <w:rsid w:val="00B71738"/>
    <w:rsid w:val="00B8544B"/>
    <w:rsid w:val="00B90C36"/>
    <w:rsid w:val="00B92320"/>
    <w:rsid w:val="00B93B78"/>
    <w:rsid w:val="00B93C97"/>
    <w:rsid w:val="00BA76DB"/>
    <w:rsid w:val="00BB2E69"/>
    <w:rsid w:val="00BB4735"/>
    <w:rsid w:val="00BC0040"/>
    <w:rsid w:val="00BC6E08"/>
    <w:rsid w:val="00BD14B6"/>
    <w:rsid w:val="00BF0D9F"/>
    <w:rsid w:val="00BF65E0"/>
    <w:rsid w:val="00BF7948"/>
    <w:rsid w:val="00C02A3F"/>
    <w:rsid w:val="00C04664"/>
    <w:rsid w:val="00C13B1A"/>
    <w:rsid w:val="00C1499F"/>
    <w:rsid w:val="00C24EC9"/>
    <w:rsid w:val="00C27004"/>
    <w:rsid w:val="00C3149A"/>
    <w:rsid w:val="00C3545A"/>
    <w:rsid w:val="00C35D26"/>
    <w:rsid w:val="00C45139"/>
    <w:rsid w:val="00C50E59"/>
    <w:rsid w:val="00C73A64"/>
    <w:rsid w:val="00C748FC"/>
    <w:rsid w:val="00C7628C"/>
    <w:rsid w:val="00C779CD"/>
    <w:rsid w:val="00C965AB"/>
    <w:rsid w:val="00CA1352"/>
    <w:rsid w:val="00CA218A"/>
    <w:rsid w:val="00CA4021"/>
    <w:rsid w:val="00CA4701"/>
    <w:rsid w:val="00CA66F2"/>
    <w:rsid w:val="00CC473C"/>
    <w:rsid w:val="00CD4B82"/>
    <w:rsid w:val="00CE1117"/>
    <w:rsid w:val="00CF0169"/>
    <w:rsid w:val="00CF6383"/>
    <w:rsid w:val="00D00F7E"/>
    <w:rsid w:val="00D03FE1"/>
    <w:rsid w:val="00D05429"/>
    <w:rsid w:val="00D07983"/>
    <w:rsid w:val="00D103CB"/>
    <w:rsid w:val="00D115CF"/>
    <w:rsid w:val="00D1580A"/>
    <w:rsid w:val="00D22980"/>
    <w:rsid w:val="00D25621"/>
    <w:rsid w:val="00D278FB"/>
    <w:rsid w:val="00D32105"/>
    <w:rsid w:val="00D34319"/>
    <w:rsid w:val="00D34595"/>
    <w:rsid w:val="00D42EE4"/>
    <w:rsid w:val="00D43D5A"/>
    <w:rsid w:val="00D45661"/>
    <w:rsid w:val="00D51B83"/>
    <w:rsid w:val="00D56680"/>
    <w:rsid w:val="00D6028B"/>
    <w:rsid w:val="00D607BF"/>
    <w:rsid w:val="00D64B8C"/>
    <w:rsid w:val="00D64CA3"/>
    <w:rsid w:val="00D726BF"/>
    <w:rsid w:val="00D740B8"/>
    <w:rsid w:val="00D80395"/>
    <w:rsid w:val="00D824F6"/>
    <w:rsid w:val="00D86601"/>
    <w:rsid w:val="00D872A6"/>
    <w:rsid w:val="00D91666"/>
    <w:rsid w:val="00D92911"/>
    <w:rsid w:val="00D969A9"/>
    <w:rsid w:val="00DB20E1"/>
    <w:rsid w:val="00DB5CAF"/>
    <w:rsid w:val="00DC15D3"/>
    <w:rsid w:val="00DC17EE"/>
    <w:rsid w:val="00DC38FB"/>
    <w:rsid w:val="00DD0FE0"/>
    <w:rsid w:val="00DD159F"/>
    <w:rsid w:val="00DD7844"/>
    <w:rsid w:val="00DF334B"/>
    <w:rsid w:val="00DF735A"/>
    <w:rsid w:val="00E140F8"/>
    <w:rsid w:val="00E16B44"/>
    <w:rsid w:val="00E239DD"/>
    <w:rsid w:val="00E26EDA"/>
    <w:rsid w:val="00E27AA9"/>
    <w:rsid w:val="00E36CF4"/>
    <w:rsid w:val="00E36E54"/>
    <w:rsid w:val="00E37227"/>
    <w:rsid w:val="00E43458"/>
    <w:rsid w:val="00E475D5"/>
    <w:rsid w:val="00E53519"/>
    <w:rsid w:val="00E6006B"/>
    <w:rsid w:val="00E6662A"/>
    <w:rsid w:val="00E81D71"/>
    <w:rsid w:val="00E853EB"/>
    <w:rsid w:val="00E93B6D"/>
    <w:rsid w:val="00E95890"/>
    <w:rsid w:val="00E95D16"/>
    <w:rsid w:val="00E95FB4"/>
    <w:rsid w:val="00E96D4F"/>
    <w:rsid w:val="00EA1844"/>
    <w:rsid w:val="00EB3B8B"/>
    <w:rsid w:val="00EC1915"/>
    <w:rsid w:val="00EC6E86"/>
    <w:rsid w:val="00ED371E"/>
    <w:rsid w:val="00ED40B4"/>
    <w:rsid w:val="00EE2360"/>
    <w:rsid w:val="00EE5AE8"/>
    <w:rsid w:val="00EF4C7D"/>
    <w:rsid w:val="00F026EE"/>
    <w:rsid w:val="00F067C2"/>
    <w:rsid w:val="00F13937"/>
    <w:rsid w:val="00F222FD"/>
    <w:rsid w:val="00F24B31"/>
    <w:rsid w:val="00F2655F"/>
    <w:rsid w:val="00F37E22"/>
    <w:rsid w:val="00F435FD"/>
    <w:rsid w:val="00F505A3"/>
    <w:rsid w:val="00F56E48"/>
    <w:rsid w:val="00F618CD"/>
    <w:rsid w:val="00F647E2"/>
    <w:rsid w:val="00F726EA"/>
    <w:rsid w:val="00F8462D"/>
    <w:rsid w:val="00F94AAE"/>
    <w:rsid w:val="00FA1879"/>
    <w:rsid w:val="00FA411B"/>
    <w:rsid w:val="00FA6667"/>
    <w:rsid w:val="00FB33D5"/>
    <w:rsid w:val="00FC01F5"/>
    <w:rsid w:val="00FC1C35"/>
    <w:rsid w:val="00FC46E5"/>
    <w:rsid w:val="00FC4C91"/>
    <w:rsid w:val="00FC5B71"/>
    <w:rsid w:val="00FD37EF"/>
    <w:rsid w:val="00FD52A9"/>
    <w:rsid w:val="00FD5C56"/>
    <w:rsid w:val="00FD6EA1"/>
    <w:rsid w:val="00FE0D6B"/>
    <w:rsid w:val="00FE5D2E"/>
    <w:rsid w:val="00FE7A96"/>
    <w:rsid w:val="00FF7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348B07"/>
  <w15:docId w15:val="{4FF47525-48C2-4656-A53C-735D8F5E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20"/>
    </w:pPr>
    <w:rPr>
      <w:rFonts w:ascii="Arial" w:hAnsi="Arial"/>
      <w:lang w:eastAsia="en-US"/>
    </w:rPr>
  </w:style>
  <w:style w:type="paragraph" w:styleId="Heading1">
    <w:name w:val="heading 1"/>
    <w:next w:val="IndentParaLevel1"/>
    <w:qFormat/>
    <w:pPr>
      <w:keepNext/>
      <w:widowControl w:val="0"/>
      <w:numPr>
        <w:numId w:val="1"/>
      </w:numPr>
      <w:pBdr>
        <w:top w:val="single" w:sz="12" w:space="1" w:color="auto"/>
      </w:pBdr>
      <w:spacing w:after="220"/>
      <w:outlineLvl w:val="0"/>
    </w:pPr>
    <w:rPr>
      <w:rFonts w:ascii="Arial" w:hAnsi="Arial" w:cs="Arial"/>
      <w:b/>
      <w:bCs/>
      <w:sz w:val="28"/>
      <w:szCs w:val="32"/>
      <w:lang w:eastAsia="en-US"/>
    </w:rPr>
  </w:style>
  <w:style w:type="paragraph" w:styleId="Heading2">
    <w:name w:val="heading 2"/>
    <w:next w:val="IndentParaLevel1"/>
    <w:link w:val="Heading2Char"/>
    <w:qFormat/>
    <w:pPr>
      <w:keepNext/>
      <w:keepLines/>
      <w:widowControl w:val="0"/>
      <w:numPr>
        <w:ilvl w:val="1"/>
        <w:numId w:val="1"/>
      </w:numPr>
      <w:spacing w:after="220"/>
      <w:outlineLvl w:val="1"/>
    </w:pPr>
    <w:rPr>
      <w:rFonts w:ascii="Arial" w:hAnsi="Arial"/>
      <w:b/>
      <w:bCs/>
      <w:iCs/>
      <w:sz w:val="24"/>
      <w:szCs w:val="28"/>
      <w:lang w:eastAsia="en-US"/>
    </w:rPr>
  </w:style>
  <w:style w:type="paragraph" w:styleId="Heading3">
    <w:name w:val="heading 3"/>
    <w:basedOn w:val="Normal"/>
    <w:qFormat/>
    <w:pPr>
      <w:numPr>
        <w:ilvl w:val="2"/>
        <w:numId w:val="1"/>
      </w:numPr>
      <w:outlineLvl w:val="2"/>
    </w:pPr>
    <w:rPr>
      <w:rFonts w:cs="Arial"/>
      <w:bCs/>
      <w:szCs w:val="26"/>
    </w:rPr>
  </w:style>
  <w:style w:type="paragraph" w:styleId="Heading4">
    <w:name w:val="heading 4"/>
    <w:basedOn w:val="Normal"/>
    <w:qFormat/>
    <w:pPr>
      <w:numPr>
        <w:ilvl w:val="3"/>
        <w:numId w:val="1"/>
      </w:numPr>
      <w:outlineLvl w:val="3"/>
    </w:pPr>
    <w:rPr>
      <w:bCs/>
      <w:szCs w:val="28"/>
    </w:rPr>
  </w:style>
  <w:style w:type="paragraph" w:styleId="Heading5">
    <w:name w:val="heading 5"/>
    <w:basedOn w:val="Normal"/>
    <w:qFormat/>
    <w:pPr>
      <w:numPr>
        <w:ilvl w:val="4"/>
        <w:numId w:val="1"/>
      </w:numPr>
      <w:outlineLvl w:val="4"/>
    </w:pPr>
    <w:rPr>
      <w:bCs/>
      <w:iCs/>
      <w:szCs w:val="26"/>
    </w:rPr>
  </w:style>
  <w:style w:type="paragraph" w:styleId="Heading6">
    <w:name w:val="heading 6"/>
    <w:basedOn w:val="Normal"/>
    <w:qFormat/>
    <w:pPr>
      <w:numPr>
        <w:ilvl w:val="5"/>
        <w:numId w:val="1"/>
      </w:numPr>
      <w:outlineLvl w:val="5"/>
    </w:pPr>
    <w:rPr>
      <w:bCs/>
      <w:szCs w:val="22"/>
    </w:rPr>
  </w:style>
  <w:style w:type="paragraph" w:styleId="Heading7">
    <w:name w:val="heading 7"/>
    <w:basedOn w:val="Normal"/>
    <w:qFormat/>
    <w:pPr>
      <w:numPr>
        <w:ilvl w:val="6"/>
        <w:numId w:val="1"/>
      </w:numPr>
      <w:outlineLvl w:val="6"/>
    </w:pPr>
  </w:style>
  <w:style w:type="paragraph" w:styleId="Heading8">
    <w:name w:val="heading 8"/>
    <w:basedOn w:val="Normal"/>
    <w:qFormat/>
    <w:pPr>
      <w:numPr>
        <w:ilvl w:val="7"/>
        <w:numId w:val="1"/>
      </w:numPr>
      <w:outlineLvl w:val="7"/>
    </w:pPr>
    <w:rPr>
      <w:iCs/>
    </w:rPr>
  </w:style>
  <w:style w:type="paragraph" w:styleId="Heading9">
    <w:name w:val="heading 9"/>
    <w:basedOn w:val="Normal"/>
    <w:next w:val="Normal"/>
    <w:qFormat/>
    <w:pPr>
      <w:keepNext/>
      <w:widowControl w:val="0"/>
      <w:numPr>
        <w:ilvl w:val="8"/>
        <w:numId w:val="1"/>
      </w:numPr>
      <w:outlineLvl w:val="8"/>
    </w:pPr>
    <w:rPr>
      <w:rFonts w:cs="Arial"/>
      <w:b/>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ParaLevel1">
    <w:name w:val="IndentParaLevel1"/>
    <w:basedOn w:val="Normal"/>
    <w:rsid w:val="008E4761"/>
    <w:rPr>
      <w:b/>
      <w:sz w:val="28"/>
      <w:szCs w:val="28"/>
    </w:rPr>
  </w:style>
  <w:style w:type="paragraph" w:styleId="TOCHeading">
    <w:name w:val="TOC Heading"/>
    <w:basedOn w:val="Normal"/>
    <w:next w:val="Normal"/>
    <w:qFormat/>
    <w:rsid w:val="00DA4D5C"/>
    <w:pPr>
      <w:spacing w:before="360" w:after="0"/>
      <w:jc w:val="both"/>
    </w:pPr>
    <w:rPr>
      <w:rFonts w:ascii="Arial Narrow" w:hAnsi="Arial Narrow"/>
      <w:b/>
      <w:sz w:val="28"/>
    </w:rPr>
  </w:style>
  <w:style w:type="paragraph" w:styleId="BodyTextIndent">
    <w:name w:val="Body Text Indent"/>
    <w:basedOn w:val="Normal"/>
    <w:pPr>
      <w:ind w:left="709"/>
    </w:pPr>
    <w:rPr>
      <w:spacing w:val="-3"/>
    </w:rPr>
  </w:style>
  <w:style w:type="paragraph" w:styleId="BodyTextIndent2">
    <w:name w:val="Body Text Indent 2"/>
    <w:basedOn w:val="Normal"/>
    <w:pPr>
      <w:tabs>
        <w:tab w:val="left" w:pos="709"/>
      </w:tabs>
      <w:ind w:left="709"/>
      <w:jc w:val="both"/>
    </w:pPr>
    <w:rPr>
      <w:spacing w:val="-3"/>
    </w:rPr>
  </w:style>
  <w:style w:type="paragraph" w:styleId="Header">
    <w:name w:val="header"/>
    <w:basedOn w:val="Normal"/>
    <w:pPr>
      <w:tabs>
        <w:tab w:val="center" w:pos="4678"/>
        <w:tab w:val="right" w:pos="9356"/>
      </w:tabs>
    </w:pPr>
    <w:rPr>
      <w:snapToGrid w:val="0"/>
    </w:rPr>
  </w:style>
  <w:style w:type="paragraph" w:styleId="Footer">
    <w:name w:val="footer"/>
    <w:basedOn w:val="Normal"/>
    <w:pPr>
      <w:widowControl w:val="0"/>
      <w:tabs>
        <w:tab w:val="center" w:pos="4678"/>
        <w:tab w:val="right" w:pos="9356"/>
      </w:tabs>
    </w:pPr>
    <w:rPr>
      <w:snapToGrid w:val="0"/>
      <w:sz w:val="18"/>
    </w:rPr>
  </w:style>
  <w:style w:type="character" w:styleId="PageNumber">
    <w:name w:val="page number"/>
    <w:basedOn w:val="DefaultParagraphFont"/>
  </w:style>
  <w:style w:type="paragraph" w:styleId="BodyText">
    <w:name w:val="Body Text"/>
    <w:basedOn w:val="Normal"/>
    <w:link w:val="BodyTextChar"/>
    <w:pPr>
      <w:tabs>
        <w:tab w:val="left" w:pos="1134"/>
      </w:tabs>
      <w:jc w:val="both"/>
    </w:pPr>
  </w:style>
  <w:style w:type="paragraph" w:styleId="BodyText2">
    <w:name w:val="Body Text 2"/>
    <w:basedOn w:val="Normal"/>
  </w:style>
  <w:style w:type="paragraph" w:styleId="TOC1">
    <w:name w:val="toc 1"/>
    <w:basedOn w:val="Normal"/>
    <w:next w:val="Normal"/>
    <w:uiPriority w:val="39"/>
    <w:pPr>
      <w:tabs>
        <w:tab w:val="left" w:pos="964"/>
        <w:tab w:val="right" w:leader="dot" w:pos="9356"/>
      </w:tabs>
      <w:spacing w:before="120" w:after="120"/>
      <w:ind w:left="964" w:right="1134" w:hanging="964"/>
    </w:pPr>
    <w:rPr>
      <w:b/>
    </w:rPr>
  </w:style>
  <w:style w:type="paragraph" w:styleId="TOC2">
    <w:name w:val="toc 2"/>
    <w:basedOn w:val="Normal"/>
    <w:next w:val="Normal"/>
    <w:uiPriority w:val="39"/>
    <w:pPr>
      <w:tabs>
        <w:tab w:val="left" w:pos="1928"/>
        <w:tab w:val="right" w:leader="dot" w:pos="9356"/>
      </w:tabs>
      <w:spacing w:after="0"/>
      <w:ind w:left="1928" w:right="1134" w:hanging="964"/>
    </w:p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semiHidden/>
    <w:pPr>
      <w:ind w:left="1758"/>
    </w:pPr>
  </w:style>
  <w:style w:type="character" w:customStyle="1" w:styleId="DocsOpenFilename">
    <w:name w:val="DocsOpen Filename"/>
    <w:rPr>
      <w:rFonts w:ascii="Times New Roman" w:hAnsi="Times New Roman" w:cs="Times New Roman"/>
      <w:sz w:val="16"/>
    </w:rPr>
  </w:style>
  <w:style w:type="character" w:customStyle="1" w:styleId="AltOpt">
    <w:name w:val="AltOpt"/>
    <w:rPr>
      <w:rFonts w:ascii="Times New Roman" w:hAnsi="Times New Roman"/>
      <w:b/>
      <w:color w:val="FFFF99"/>
      <w:sz w:val="22"/>
      <w:szCs w:val="22"/>
    </w:rPr>
  </w:style>
  <w:style w:type="paragraph" w:styleId="Caption">
    <w:name w:val="caption"/>
    <w:basedOn w:val="Normal"/>
    <w:next w:val="Normal"/>
    <w:uiPriority w:val="35"/>
    <w:qFormat/>
    <w:pPr>
      <w:widowControl w:val="0"/>
    </w:pPr>
    <w:rPr>
      <w:b/>
      <w:bCs/>
    </w:rPr>
  </w:style>
  <w:style w:type="paragraph" w:customStyle="1" w:styleId="CUAddress">
    <w:name w:val="CU_Address"/>
    <w:basedOn w:val="Normal"/>
    <w:pPr>
      <w:spacing w:after="0"/>
    </w:pPr>
    <w:rPr>
      <w:sz w:val="18"/>
    </w:rPr>
  </w:style>
  <w:style w:type="paragraph" w:customStyle="1" w:styleId="CULtrAddress">
    <w:name w:val="CU_LtrAddress"/>
    <w:basedOn w:val="Normal"/>
    <w:pPr>
      <w:widowControl w:val="0"/>
      <w:spacing w:after="100"/>
    </w:pPr>
    <w:rPr>
      <w:sz w:val="18"/>
      <w:lang w:bidi="he-IL"/>
    </w:rPr>
  </w:style>
  <w:style w:type="paragraph" w:customStyle="1" w:styleId="CUNumber1">
    <w:name w:val="CU_Number1"/>
    <w:basedOn w:val="Normal"/>
    <w:pPr>
      <w:tabs>
        <w:tab w:val="num" w:pos="964"/>
      </w:tabs>
      <w:ind w:left="964" w:hanging="964"/>
      <w:outlineLvl w:val="0"/>
    </w:pPr>
  </w:style>
  <w:style w:type="paragraph" w:customStyle="1" w:styleId="CUNumber2">
    <w:name w:val="CU_Number2"/>
    <w:basedOn w:val="Normal"/>
    <w:pPr>
      <w:tabs>
        <w:tab w:val="num" w:pos="964"/>
      </w:tabs>
      <w:ind w:left="964" w:hanging="964"/>
      <w:outlineLvl w:val="1"/>
    </w:pPr>
  </w:style>
  <w:style w:type="paragraph" w:customStyle="1" w:styleId="CUNumber3">
    <w:name w:val="CU_Number3"/>
    <w:basedOn w:val="Normal"/>
    <w:pPr>
      <w:tabs>
        <w:tab w:val="num" w:pos="1928"/>
      </w:tabs>
      <w:ind w:left="1928" w:hanging="964"/>
      <w:outlineLvl w:val="2"/>
    </w:pPr>
  </w:style>
  <w:style w:type="paragraph" w:customStyle="1" w:styleId="CUNumber4">
    <w:name w:val="CU_Number4"/>
    <w:basedOn w:val="Normal"/>
    <w:link w:val="CUNumber4Char"/>
    <w:pPr>
      <w:tabs>
        <w:tab w:val="num" w:pos="2891"/>
      </w:tabs>
      <w:ind w:left="2891" w:hanging="963"/>
      <w:outlineLvl w:val="3"/>
    </w:pPr>
  </w:style>
  <w:style w:type="character" w:customStyle="1" w:styleId="CUNumber4Char">
    <w:name w:val="CU_Number4 Char"/>
    <w:link w:val="CUNumber4"/>
    <w:rsid w:val="004B18E7"/>
    <w:rPr>
      <w:rFonts w:ascii="Arial" w:hAnsi="Arial"/>
      <w:lang w:val="en-AU" w:eastAsia="en-US" w:bidi="ar-SA"/>
    </w:rPr>
  </w:style>
  <w:style w:type="paragraph" w:customStyle="1" w:styleId="CUNumber5">
    <w:name w:val="CU_Number5"/>
    <w:basedOn w:val="Normal"/>
    <w:pPr>
      <w:tabs>
        <w:tab w:val="num" w:pos="3855"/>
      </w:tabs>
      <w:ind w:left="3855" w:hanging="964"/>
      <w:outlineLvl w:val="4"/>
    </w:pPr>
  </w:style>
  <w:style w:type="paragraph" w:customStyle="1" w:styleId="CUNumber6">
    <w:name w:val="CU_Number6"/>
    <w:basedOn w:val="Normal"/>
    <w:pPr>
      <w:tabs>
        <w:tab w:val="num" w:pos="4819"/>
      </w:tabs>
      <w:ind w:left="4819" w:hanging="964"/>
      <w:outlineLvl w:val="5"/>
    </w:pPr>
  </w:style>
  <w:style w:type="paragraph" w:customStyle="1" w:styleId="CUNumber7">
    <w:name w:val="CU_Number7"/>
    <w:basedOn w:val="Normal"/>
    <w:pPr>
      <w:tabs>
        <w:tab w:val="num" w:pos="5783"/>
      </w:tabs>
      <w:ind w:left="5783" w:hanging="964"/>
      <w:outlineLvl w:val="6"/>
    </w:pPr>
  </w:style>
  <w:style w:type="paragraph" w:customStyle="1" w:styleId="CUNumber8">
    <w:name w:val="CU_Number8"/>
    <w:basedOn w:val="Normal"/>
    <w:pPr>
      <w:tabs>
        <w:tab w:val="num" w:pos="6746"/>
      </w:tabs>
      <w:ind w:left="6746" w:hanging="963"/>
      <w:outlineLvl w:val="7"/>
    </w:pPr>
  </w:style>
  <w:style w:type="paragraph" w:customStyle="1" w:styleId="Definition">
    <w:name w:val="Definition"/>
    <w:pPr>
      <w:tabs>
        <w:tab w:val="num" w:pos="964"/>
      </w:tabs>
      <w:spacing w:after="220"/>
      <w:ind w:left="964" w:hanging="964"/>
    </w:pPr>
    <w:rPr>
      <w:sz w:val="22"/>
      <w:szCs w:val="22"/>
      <w:lang w:eastAsia="en-US"/>
    </w:rPr>
  </w:style>
  <w:style w:type="paragraph" w:customStyle="1" w:styleId="DefinitionNum">
    <w:name w:val="DefinitionNum"/>
    <w:pPr>
      <w:tabs>
        <w:tab w:val="num" w:pos="964"/>
        <w:tab w:val="left" w:pos="1928"/>
      </w:tabs>
      <w:spacing w:after="220"/>
      <w:ind w:left="964" w:hanging="964"/>
    </w:pPr>
    <w:rPr>
      <w:color w:val="000000"/>
      <w:sz w:val="22"/>
      <w:szCs w:val="24"/>
      <w:lang w:eastAsia="en-US"/>
    </w:rPr>
  </w:style>
  <w:style w:type="paragraph" w:customStyle="1" w:styleId="DefinitionNum2">
    <w:name w:val="DefinitionNum2"/>
    <w:pPr>
      <w:tabs>
        <w:tab w:val="num" w:pos="1928"/>
        <w:tab w:val="left" w:pos="2892"/>
      </w:tabs>
      <w:spacing w:after="220"/>
      <w:ind w:left="1928" w:hanging="964"/>
      <w:outlineLvl w:val="2"/>
    </w:pPr>
    <w:rPr>
      <w:color w:val="000000"/>
      <w:sz w:val="22"/>
      <w:szCs w:val="22"/>
      <w:lang w:eastAsia="en-US"/>
    </w:rPr>
  </w:style>
  <w:style w:type="paragraph" w:customStyle="1" w:styleId="EndIdentifier">
    <w:name w:val="EndIdentifier"/>
    <w:basedOn w:val="Normal"/>
    <w:rsid w:val="00DA4D5C"/>
    <w:pPr>
      <w:keepNext/>
      <w:keepLines/>
    </w:pPr>
    <w:rPr>
      <w:bCs/>
      <w:i/>
      <w:color w:val="800080"/>
    </w:rPr>
  </w:style>
  <w:style w:type="character" w:styleId="EndnoteReference">
    <w:name w:val="endnote reference"/>
    <w:semiHidden/>
    <w:rPr>
      <w:vertAlign w:val="superscript"/>
    </w:rPr>
  </w:style>
  <w:style w:type="paragraph" w:styleId="EndnoteText">
    <w:name w:val="endnote text"/>
    <w:basedOn w:val="Normal"/>
    <w:semiHidden/>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character" w:customStyle="1" w:styleId="IDDVariableMarker">
    <w:name w:val="IDDVariableMarker"/>
    <w:rPr>
      <w:b/>
    </w:rPr>
  </w:style>
  <w:style w:type="paragraph" w:customStyle="1" w:styleId="IndentParaLevel2">
    <w:name w:val="IndentParaLevel2"/>
    <w:basedOn w:val="Normal"/>
    <w:pPr>
      <w:ind w:left="1928"/>
    </w:pPr>
  </w:style>
  <w:style w:type="paragraph" w:customStyle="1" w:styleId="IndentParaLevel3">
    <w:name w:val="IndentParaLevel3"/>
    <w:basedOn w:val="Normal"/>
    <w:pPr>
      <w:ind w:left="2892"/>
    </w:pPr>
  </w:style>
  <w:style w:type="paragraph" w:customStyle="1" w:styleId="IndentParaLevel4">
    <w:name w:val="IndentParaLevel4"/>
    <w:basedOn w:val="Normal"/>
    <w:pPr>
      <w:ind w:left="3856"/>
    </w:pPr>
  </w:style>
  <w:style w:type="paragraph" w:customStyle="1" w:styleId="IndentParaLevel5">
    <w:name w:val="IndentParaLevel5"/>
    <w:basedOn w:val="Normal"/>
    <w:pPr>
      <w:ind w:left="4820"/>
    </w:pPr>
  </w:style>
  <w:style w:type="paragraph" w:customStyle="1" w:styleId="IndentParaLevel6">
    <w:name w:val="IndentParaLevel6"/>
    <w:basedOn w:val="Normal"/>
    <w:pPr>
      <w:ind w:left="5783"/>
    </w:pPr>
  </w:style>
  <w:style w:type="paragraph" w:styleId="Index1">
    <w:name w:val="index 1"/>
    <w:basedOn w:val="Normal"/>
    <w:next w:val="Normal"/>
    <w:autoRedefine/>
    <w:semiHidden/>
    <w:pPr>
      <w:ind w:left="964" w:hanging="964"/>
    </w:pPr>
  </w:style>
  <w:style w:type="paragraph" w:styleId="Index2">
    <w:name w:val="index 2"/>
    <w:basedOn w:val="Normal"/>
    <w:next w:val="Normal"/>
    <w:autoRedefine/>
    <w:semiHidden/>
    <w:pPr>
      <w:ind w:left="1928" w:hanging="964"/>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style>
  <w:style w:type="paragraph" w:customStyle="1" w:styleId="StyleHeaderArial11ptBold">
    <w:name w:val="Style Header + Arial 11 pt Bold"/>
    <w:basedOn w:val="Header"/>
    <w:rsid w:val="004B18E7"/>
    <w:pPr>
      <w:tabs>
        <w:tab w:val="clear" w:pos="9356"/>
        <w:tab w:val="center" w:pos="4153"/>
        <w:tab w:val="right" w:pos="8306"/>
      </w:tabs>
      <w:spacing w:after="0"/>
      <w:jc w:val="center"/>
    </w:pPr>
    <w:rPr>
      <w:rFonts w:ascii="Arial Narrow" w:hAnsi="Arial Narrow"/>
      <w:b/>
      <w:bCs/>
      <w:snapToGrid/>
      <w:sz w:val="22"/>
      <w:lang w:eastAsia="en-AU"/>
    </w:rPr>
  </w:style>
  <w:style w:type="paragraph" w:customStyle="1" w:styleId="Recital">
    <w:name w:val="Recital"/>
    <w:basedOn w:val="Normal"/>
    <w:pPr>
      <w:tabs>
        <w:tab w:val="num" w:pos="964"/>
      </w:tabs>
      <w:ind w:left="964" w:hanging="964"/>
    </w:pPr>
  </w:style>
  <w:style w:type="paragraph" w:customStyle="1" w:styleId="Schedule1">
    <w:name w:val="Schedule_1"/>
    <w:basedOn w:val="Normal"/>
    <w:next w:val="IndentParaLevel1"/>
    <w:rsid w:val="0008216A"/>
    <w:pPr>
      <w:keepNext/>
      <w:pBdr>
        <w:top w:val="single" w:sz="12" w:space="1" w:color="auto"/>
      </w:pBdr>
    </w:pPr>
    <w:rPr>
      <w:b/>
      <w:sz w:val="28"/>
    </w:rPr>
  </w:style>
  <w:style w:type="paragraph" w:customStyle="1" w:styleId="Schedule2">
    <w:name w:val="Schedule_2"/>
    <w:basedOn w:val="Normal"/>
    <w:next w:val="IndentParaLevel1"/>
    <w:pPr>
      <w:keepNext/>
      <w:tabs>
        <w:tab w:val="num" w:pos="964"/>
      </w:tabs>
      <w:ind w:left="964" w:hanging="964"/>
    </w:pPr>
    <w:rPr>
      <w:b/>
      <w:sz w:val="24"/>
    </w:rPr>
  </w:style>
  <w:style w:type="paragraph" w:customStyle="1" w:styleId="Schedule3">
    <w:name w:val="Schedule_3"/>
    <w:basedOn w:val="Normal"/>
    <w:rsid w:val="00DA4D5C"/>
    <w:pPr>
      <w:tabs>
        <w:tab w:val="num" w:pos="2892"/>
      </w:tabs>
      <w:ind w:left="2892" w:hanging="964"/>
    </w:pPr>
  </w:style>
  <w:style w:type="paragraph" w:customStyle="1" w:styleId="Schedule4">
    <w:name w:val="Schedule_4"/>
    <w:basedOn w:val="Normal"/>
    <w:rsid w:val="00DA4D5C"/>
    <w:pPr>
      <w:tabs>
        <w:tab w:val="num" w:pos="3856"/>
      </w:tabs>
      <w:ind w:left="3856" w:hanging="964"/>
    </w:pPr>
  </w:style>
  <w:style w:type="paragraph" w:customStyle="1" w:styleId="Schedule5">
    <w:name w:val="Schedule_5"/>
    <w:basedOn w:val="Normal"/>
    <w:rsid w:val="00DA4D5C"/>
    <w:pPr>
      <w:tabs>
        <w:tab w:val="num" w:pos="4820"/>
      </w:tabs>
      <w:ind w:left="4820" w:hanging="964"/>
    </w:pPr>
  </w:style>
  <w:style w:type="paragraph" w:customStyle="1" w:styleId="Schedule6">
    <w:name w:val="Schedule_6"/>
    <w:basedOn w:val="Normal"/>
    <w:rsid w:val="00DA4D5C"/>
    <w:pPr>
      <w:tabs>
        <w:tab w:val="num" w:pos="5783"/>
      </w:tabs>
      <w:ind w:left="5783" w:hanging="963"/>
    </w:pPr>
  </w:style>
  <w:style w:type="paragraph" w:customStyle="1" w:styleId="Schedule7">
    <w:name w:val="Schedule_7"/>
    <w:basedOn w:val="Normal"/>
    <w:rsid w:val="00DA4D5C"/>
    <w:pPr>
      <w:tabs>
        <w:tab w:val="num" w:pos="6747"/>
      </w:tabs>
      <w:ind w:left="6747" w:hanging="964"/>
    </w:pPr>
  </w:style>
  <w:style w:type="paragraph" w:customStyle="1" w:styleId="Schedule8">
    <w:name w:val="Schedule_8"/>
    <w:basedOn w:val="Normal"/>
    <w:pPr>
      <w:tabs>
        <w:tab w:val="num" w:pos="6747"/>
      </w:tabs>
      <w:ind w:left="6747" w:hanging="964"/>
    </w:pPr>
  </w:style>
  <w:style w:type="paragraph" w:styleId="Subtitle">
    <w:name w:val="Subtitle"/>
    <w:basedOn w:val="Normal"/>
    <w:qFormat/>
    <w:pPr>
      <w:keepNext/>
    </w:pPr>
    <w:rPr>
      <w:rFonts w:cs="Arial"/>
      <w:b/>
      <w:sz w:val="24"/>
    </w:rPr>
  </w:style>
  <w:style w:type="paragraph" w:customStyle="1" w:styleId="SubTitleArial">
    <w:name w:val="SubTitle_Arial"/>
    <w:next w:val="Normal"/>
    <w:rPr>
      <w:rFonts w:ascii="Arial" w:hAnsi="Arial" w:cs="Arial"/>
      <w:color w:val="000000"/>
      <w:sz w:val="28"/>
      <w:szCs w:val="28"/>
      <w:lang w:eastAsia="en-US"/>
    </w:rPr>
  </w:style>
  <w:style w:type="paragraph" w:customStyle="1" w:styleId="SubtitleTNR">
    <w:name w:val="Subtitle_TNR"/>
    <w:basedOn w:val="Normal"/>
    <w:pPr>
      <w:keepNext/>
    </w:pPr>
    <w:rPr>
      <w:b/>
      <w:sz w:val="24"/>
    </w:rPr>
  </w:style>
  <w:style w:type="paragraph" w:styleId="TableofAuthorities">
    <w:name w:val="table of authorities"/>
    <w:basedOn w:val="Normal"/>
    <w:next w:val="Normal"/>
    <w:semiHidden/>
    <w:pPr>
      <w:ind w:left="220" w:hanging="220"/>
    </w:pPr>
  </w:style>
  <w:style w:type="paragraph" w:customStyle="1" w:styleId="TableText">
    <w:name w:val="TableText"/>
    <w:basedOn w:val="Normal"/>
    <w:pPr>
      <w:spacing w:after="0"/>
    </w:pPr>
  </w:style>
  <w:style w:type="paragraph" w:styleId="Title">
    <w:name w:val="Title"/>
    <w:basedOn w:val="Normal"/>
    <w:qFormat/>
    <w:pPr>
      <w:keepNext/>
    </w:pPr>
    <w:rPr>
      <w:rFonts w:cs="Arial"/>
      <w:b/>
      <w:bCs/>
      <w:sz w:val="28"/>
      <w:szCs w:val="32"/>
    </w:rPr>
  </w:style>
  <w:style w:type="paragraph" w:customStyle="1" w:styleId="TitleArial">
    <w:name w:val="Title_Arial"/>
    <w:next w:val="Normal"/>
    <w:rPr>
      <w:rFonts w:ascii="Arial" w:hAnsi="Arial" w:cs="Arial"/>
      <w:bCs/>
      <w:color w:val="FF0000"/>
      <w:sz w:val="44"/>
      <w:szCs w:val="44"/>
      <w:lang w:val="en-US" w:eastAsia="en-US"/>
    </w:rPr>
  </w:style>
  <w:style w:type="paragraph" w:customStyle="1" w:styleId="TitleTNR">
    <w:name w:val="Title_TNR"/>
    <w:basedOn w:val="Normal"/>
    <w:pPr>
      <w:keepNext/>
    </w:pPr>
    <w:rPr>
      <w:rFonts w:cs="Arial"/>
      <w:b/>
      <w:bCs/>
      <w:sz w:val="28"/>
      <w:szCs w:val="32"/>
    </w:rPr>
  </w:style>
  <w:style w:type="paragraph" w:styleId="TOAHeading">
    <w:name w:val="toa heading"/>
    <w:basedOn w:val="Normal"/>
    <w:next w:val="Normal"/>
    <w:semiHidden/>
    <w:pPr>
      <w:spacing w:before="120"/>
    </w:pPr>
    <w:rPr>
      <w:b/>
      <w:bCs/>
    </w:rPr>
  </w:style>
  <w:style w:type="paragraph" w:customStyle="1" w:styleId="TOCHeader">
    <w:name w:val="TOCHeader"/>
    <w:basedOn w:val="Normal"/>
    <w:pPr>
      <w:keepNext/>
    </w:pPr>
    <w:rPr>
      <w:b/>
      <w:sz w:val="24"/>
    </w:rPr>
  </w:style>
  <w:style w:type="character" w:customStyle="1" w:styleId="IndentParaLevel1Char">
    <w:name w:val="IndentParaLevel1 Char"/>
    <w:rPr>
      <w:sz w:val="22"/>
      <w:szCs w:val="24"/>
      <w:lang w:val="en-AU" w:eastAsia="en-US" w:bidi="ar-SA"/>
    </w:rPr>
  </w:style>
  <w:style w:type="paragraph" w:styleId="BalloonText">
    <w:name w:val="Balloon Text"/>
    <w:basedOn w:val="Normal"/>
    <w:semiHidden/>
    <w:rPr>
      <w:rFonts w:ascii="Tahoma" w:hAnsi="Tahoma" w:cs="Tahoma"/>
      <w:sz w:val="16"/>
      <w:szCs w:val="16"/>
    </w:rPr>
  </w:style>
  <w:style w:type="paragraph" w:customStyle="1" w:styleId="StyleArial11ptBoldJustifiedLinespacingMultiple119li">
    <w:name w:val="Style Arial 11 pt Bold Justified Line spacing:  Multiple 1.19 li"/>
    <w:basedOn w:val="Normal"/>
    <w:rsid w:val="004B18E7"/>
    <w:pPr>
      <w:spacing w:after="0" w:line="286" w:lineRule="auto"/>
      <w:jc w:val="both"/>
    </w:pPr>
    <w:rPr>
      <w:rFonts w:ascii="Arial Narrow" w:hAnsi="Arial Narrow"/>
      <w:b/>
      <w:bCs/>
      <w:sz w:val="22"/>
      <w:lang w:eastAsia="en-AU"/>
    </w:rPr>
  </w:style>
  <w:style w:type="character" w:customStyle="1" w:styleId="StyleArial11pt">
    <w:name w:val="Style Arial 11 pt"/>
    <w:rsid w:val="004B18E7"/>
    <w:rPr>
      <w:rFonts w:ascii="Arial Narrow" w:hAnsi="Arial Narrow"/>
      <w:sz w:val="22"/>
    </w:rPr>
  </w:style>
  <w:style w:type="character" w:customStyle="1" w:styleId="StyleArial11ptItalic">
    <w:name w:val="Style Arial 11 pt Italic"/>
    <w:rsid w:val="004B18E7"/>
    <w:rPr>
      <w:rFonts w:ascii="Arial Narrow" w:hAnsi="Arial Narrow"/>
      <w:i/>
      <w:iCs/>
      <w:sz w:val="22"/>
    </w:rPr>
  </w:style>
  <w:style w:type="character" w:customStyle="1" w:styleId="StyleArial11ptBold">
    <w:name w:val="Style Arial 11 pt Bold"/>
    <w:rsid w:val="004B18E7"/>
    <w:rPr>
      <w:rFonts w:ascii="Arial Narrow" w:hAnsi="Arial Narrow"/>
      <w:b/>
      <w:bCs/>
      <w:sz w:val="22"/>
    </w:rPr>
  </w:style>
  <w:style w:type="paragraph" w:customStyle="1" w:styleId="StyleArial11ptLeftLinespacingMultiple119li">
    <w:name w:val="Style Arial 11 pt Left Line spacing:  Multiple 1.19 li"/>
    <w:basedOn w:val="Normal"/>
    <w:rsid w:val="004B18E7"/>
    <w:pPr>
      <w:spacing w:after="0" w:line="286" w:lineRule="auto"/>
    </w:pPr>
    <w:rPr>
      <w:rFonts w:ascii="Arial Narrow" w:hAnsi="Arial Narrow"/>
      <w:sz w:val="22"/>
      <w:lang w:eastAsia="en-AU"/>
    </w:rPr>
  </w:style>
  <w:style w:type="paragraph" w:customStyle="1" w:styleId="StyleJustifiedLinespacingMultiple119li">
    <w:name w:val="Style Justified Line spacing:  Multiple 1.19 li"/>
    <w:basedOn w:val="Normal"/>
    <w:rsid w:val="004B18E7"/>
    <w:pPr>
      <w:spacing w:line="286" w:lineRule="auto"/>
      <w:jc w:val="both"/>
    </w:pPr>
    <w:rPr>
      <w:rFonts w:ascii="Arial Narrow" w:hAnsi="Arial Narrow"/>
      <w:sz w:val="22"/>
    </w:rPr>
  </w:style>
  <w:style w:type="paragraph" w:customStyle="1" w:styleId="StyleArial11ptLeft">
    <w:name w:val="Style Arial 11 pt Left"/>
    <w:basedOn w:val="Normal"/>
    <w:rsid w:val="004B18E7"/>
    <w:pPr>
      <w:spacing w:after="0"/>
    </w:pPr>
    <w:rPr>
      <w:rFonts w:ascii="Arial Narrow" w:hAnsi="Arial Narrow"/>
      <w:sz w:val="22"/>
      <w:lang w:eastAsia="en-AU"/>
    </w:rPr>
  </w:style>
  <w:style w:type="table" w:styleId="TableGrid">
    <w:name w:val="Table Grid"/>
    <w:basedOn w:val="TableNormal"/>
    <w:uiPriority w:val="59"/>
    <w:rsid w:val="00164BC4"/>
    <w:pPr>
      <w:spacing w:before="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36F39"/>
    <w:pPr>
      <w:numPr>
        <w:numId w:val="3"/>
      </w:numPr>
      <w:spacing w:before="60" w:after="60" w:line="280" w:lineRule="atLeast"/>
      <w:ind w:left="1497" w:hanging="363"/>
    </w:pPr>
  </w:style>
  <w:style w:type="paragraph" w:customStyle="1" w:styleId="Tabletext0">
    <w:name w:val="Table text"/>
    <w:basedOn w:val="Normal"/>
    <w:rsid w:val="00036F39"/>
    <w:pPr>
      <w:spacing w:before="60" w:after="60"/>
    </w:pPr>
    <w:rPr>
      <w:sz w:val="18"/>
    </w:rPr>
  </w:style>
  <w:style w:type="paragraph" w:customStyle="1" w:styleId="Tabletitle">
    <w:name w:val="Table title"/>
    <w:next w:val="Normal"/>
    <w:link w:val="TabletitleChar"/>
    <w:rsid w:val="00036F39"/>
    <w:pPr>
      <w:keepNext/>
      <w:tabs>
        <w:tab w:val="left" w:pos="2552"/>
      </w:tabs>
      <w:spacing w:before="120" w:after="120"/>
    </w:pPr>
    <w:rPr>
      <w:rFonts w:ascii="Arial" w:hAnsi="Arial"/>
      <w:b/>
      <w:noProof/>
      <w:lang w:eastAsia="en-US"/>
    </w:rPr>
  </w:style>
  <w:style w:type="character" w:customStyle="1" w:styleId="TabletitleChar">
    <w:name w:val="Table title Char"/>
    <w:link w:val="Tabletitle"/>
    <w:rsid w:val="00036F39"/>
    <w:rPr>
      <w:rFonts w:ascii="Arial" w:hAnsi="Arial"/>
      <w:b/>
      <w:noProof/>
      <w:lang w:val="en-AU" w:eastAsia="en-US" w:bidi="ar-SA"/>
    </w:rPr>
  </w:style>
  <w:style w:type="character" w:styleId="CommentReference">
    <w:name w:val="annotation reference"/>
    <w:rsid w:val="00E66F43"/>
    <w:rPr>
      <w:sz w:val="16"/>
      <w:szCs w:val="16"/>
    </w:rPr>
  </w:style>
  <w:style w:type="paragraph" w:styleId="CommentText">
    <w:name w:val="annotation text"/>
    <w:basedOn w:val="Normal"/>
    <w:link w:val="CommentTextChar"/>
    <w:rsid w:val="00E66F43"/>
  </w:style>
  <w:style w:type="paragraph" w:styleId="CommentSubject">
    <w:name w:val="annotation subject"/>
    <w:basedOn w:val="CommentText"/>
    <w:next w:val="CommentText"/>
    <w:semiHidden/>
    <w:rsid w:val="00E66F43"/>
  </w:style>
  <w:style w:type="paragraph" w:customStyle="1" w:styleId="Follow1and2">
    <w:name w:val="Follow 1 and 2"/>
    <w:basedOn w:val="Normal"/>
    <w:rsid w:val="00A74DCF"/>
    <w:pPr>
      <w:spacing w:before="240" w:after="0"/>
      <w:ind w:left="720"/>
    </w:pPr>
    <w:rPr>
      <w:rFonts w:ascii="Helvetica" w:hAnsi="Helvetica" w:cs="Arial"/>
    </w:rPr>
  </w:style>
  <w:style w:type="paragraph" w:styleId="Revision">
    <w:name w:val="Revision"/>
    <w:hidden/>
    <w:uiPriority w:val="99"/>
    <w:semiHidden/>
    <w:rsid w:val="00F37E22"/>
    <w:rPr>
      <w:rFonts w:ascii="Arial" w:hAnsi="Arial"/>
      <w:lang w:eastAsia="en-US"/>
    </w:rPr>
  </w:style>
  <w:style w:type="paragraph" w:customStyle="1" w:styleId="Indent2">
    <w:name w:val="Indent 2"/>
    <w:basedOn w:val="Normal"/>
    <w:rsid w:val="00530A58"/>
    <w:pPr>
      <w:spacing w:after="240"/>
      <w:ind w:left="737"/>
    </w:pPr>
    <w:rPr>
      <w:rFonts w:ascii="Times New Roman" w:hAnsi="Times New Roman"/>
      <w:sz w:val="23"/>
    </w:rPr>
  </w:style>
  <w:style w:type="character" w:customStyle="1" w:styleId="NormalIndentChar">
    <w:name w:val="Normal Indent Char"/>
    <w:link w:val="NormalIndent"/>
    <w:locked/>
    <w:rsid w:val="008E411D"/>
    <w:rPr>
      <w:rFonts w:ascii="Garamond" w:hAnsi="Garamond"/>
      <w:sz w:val="24"/>
      <w:lang w:eastAsia="en-US"/>
    </w:rPr>
  </w:style>
  <w:style w:type="paragraph" w:styleId="NormalIndent">
    <w:name w:val="Normal Indent"/>
    <w:basedOn w:val="Normal"/>
    <w:link w:val="NormalIndentChar"/>
    <w:unhideWhenUsed/>
    <w:rsid w:val="008E411D"/>
    <w:pPr>
      <w:spacing w:before="120" w:after="0"/>
      <w:ind w:left="709"/>
      <w:jc w:val="both"/>
    </w:pPr>
    <w:rPr>
      <w:rFonts w:ascii="Garamond" w:hAnsi="Garamond"/>
      <w:sz w:val="24"/>
    </w:rPr>
  </w:style>
  <w:style w:type="paragraph" w:styleId="ListParagraph">
    <w:name w:val="List Paragraph"/>
    <w:basedOn w:val="Normal"/>
    <w:uiPriority w:val="34"/>
    <w:qFormat/>
    <w:rsid w:val="00EC1915"/>
    <w:pPr>
      <w:spacing w:after="200" w:line="276" w:lineRule="auto"/>
      <w:ind w:left="720"/>
      <w:contextualSpacing/>
    </w:pPr>
    <w:rPr>
      <w:rFonts w:ascii="Calibri" w:eastAsia="Calibri" w:hAnsi="Calibri"/>
      <w:sz w:val="22"/>
      <w:szCs w:val="22"/>
    </w:rPr>
  </w:style>
  <w:style w:type="character" w:customStyle="1" w:styleId="BodyTextChar">
    <w:name w:val="Body Text Char"/>
    <w:link w:val="BodyText"/>
    <w:rsid w:val="00CA4021"/>
    <w:rPr>
      <w:rFonts w:ascii="Arial" w:hAnsi="Arial"/>
      <w:lang w:eastAsia="en-US"/>
    </w:rPr>
  </w:style>
  <w:style w:type="character" w:customStyle="1" w:styleId="Optional">
    <w:name w:val="Optional"/>
    <w:rsid w:val="00CA4021"/>
    <w:rPr>
      <w:color w:val="0000FF"/>
    </w:rPr>
  </w:style>
  <w:style w:type="character" w:styleId="Strong">
    <w:name w:val="Strong"/>
    <w:qFormat/>
    <w:rsid w:val="00CA4021"/>
    <w:rPr>
      <w:b/>
      <w:bCs/>
    </w:rPr>
  </w:style>
  <w:style w:type="paragraph" w:customStyle="1" w:styleId="TableText1">
    <w:name w:val="Table Text"/>
    <w:basedOn w:val="BodyText"/>
    <w:rsid w:val="00CA4021"/>
    <w:pPr>
      <w:tabs>
        <w:tab w:val="clear" w:pos="1134"/>
      </w:tabs>
      <w:spacing w:before="40" w:after="80"/>
      <w:jc w:val="left"/>
    </w:pPr>
    <w:rPr>
      <w:szCs w:val="24"/>
    </w:rPr>
  </w:style>
  <w:style w:type="paragraph" w:customStyle="1" w:styleId="NormText">
    <w:name w:val="Norm Text"/>
    <w:basedOn w:val="BodyText"/>
    <w:rsid w:val="00CA4021"/>
    <w:pPr>
      <w:tabs>
        <w:tab w:val="clear" w:pos="1134"/>
      </w:tabs>
      <w:spacing w:before="80" w:after="120"/>
    </w:pPr>
    <w:rPr>
      <w:sz w:val="24"/>
      <w:szCs w:val="24"/>
    </w:rPr>
  </w:style>
  <w:style w:type="character" w:customStyle="1" w:styleId="OptionalBold">
    <w:name w:val="Optional (Bold)"/>
    <w:rsid w:val="00CA4021"/>
    <w:rPr>
      <w:b/>
      <w:color w:val="0000FF"/>
    </w:rPr>
  </w:style>
  <w:style w:type="character" w:customStyle="1" w:styleId="Heading2Char">
    <w:name w:val="Heading 2 Char"/>
    <w:basedOn w:val="DefaultParagraphFont"/>
    <w:link w:val="Heading2"/>
    <w:rsid w:val="009410D2"/>
    <w:rPr>
      <w:rFonts w:ascii="Arial" w:hAnsi="Arial"/>
      <w:b/>
      <w:bCs/>
      <w:iCs/>
      <w:sz w:val="24"/>
      <w:szCs w:val="28"/>
      <w:lang w:eastAsia="en-US"/>
    </w:rPr>
  </w:style>
  <w:style w:type="paragraph" w:styleId="ListNumber">
    <w:name w:val="List Number"/>
    <w:basedOn w:val="Normal"/>
    <w:uiPriority w:val="2"/>
    <w:unhideWhenUsed/>
    <w:qFormat/>
    <w:rsid w:val="00C1499F"/>
    <w:pPr>
      <w:numPr>
        <w:numId w:val="30"/>
      </w:numPr>
      <w:spacing w:after="60" w:line="276" w:lineRule="auto"/>
    </w:pPr>
    <w:rPr>
      <w:rFonts w:asciiTheme="minorHAnsi" w:hAnsiTheme="minorHAnsi" w:cstheme="minorBidi"/>
      <w:sz w:val="24"/>
      <w:szCs w:val="24"/>
    </w:rPr>
  </w:style>
  <w:style w:type="paragraph" w:styleId="ListNumber2">
    <w:name w:val="List Number 2"/>
    <w:basedOn w:val="Normal"/>
    <w:uiPriority w:val="2"/>
    <w:unhideWhenUsed/>
    <w:rsid w:val="00C1499F"/>
    <w:pPr>
      <w:numPr>
        <w:ilvl w:val="1"/>
        <w:numId w:val="30"/>
      </w:numPr>
      <w:spacing w:after="60" w:line="276" w:lineRule="auto"/>
    </w:pPr>
    <w:rPr>
      <w:rFonts w:asciiTheme="minorHAnsi" w:hAnsiTheme="minorHAnsi" w:cstheme="minorBidi"/>
      <w:sz w:val="24"/>
      <w:szCs w:val="24"/>
    </w:rPr>
  </w:style>
  <w:style w:type="paragraph" w:styleId="ListNumber3">
    <w:name w:val="List Number 3"/>
    <w:basedOn w:val="Normal"/>
    <w:uiPriority w:val="2"/>
    <w:unhideWhenUsed/>
    <w:rsid w:val="00C1499F"/>
    <w:pPr>
      <w:numPr>
        <w:ilvl w:val="2"/>
        <w:numId w:val="30"/>
      </w:numPr>
      <w:spacing w:after="60" w:line="276" w:lineRule="auto"/>
    </w:pPr>
    <w:rPr>
      <w:rFonts w:asciiTheme="minorHAnsi" w:hAnsiTheme="minorHAnsi" w:cstheme="minorBidi"/>
      <w:sz w:val="24"/>
      <w:szCs w:val="24"/>
    </w:rPr>
  </w:style>
  <w:style w:type="paragraph" w:styleId="ListNumber4">
    <w:name w:val="List Number 4"/>
    <w:basedOn w:val="Normal"/>
    <w:uiPriority w:val="2"/>
    <w:unhideWhenUsed/>
    <w:rsid w:val="00C1499F"/>
    <w:pPr>
      <w:numPr>
        <w:ilvl w:val="3"/>
        <w:numId w:val="30"/>
      </w:numPr>
      <w:spacing w:after="60" w:line="276" w:lineRule="auto"/>
    </w:pPr>
    <w:rPr>
      <w:rFonts w:asciiTheme="minorHAnsi" w:hAnsiTheme="minorHAnsi" w:cstheme="minorBidi"/>
      <w:sz w:val="24"/>
      <w:szCs w:val="24"/>
    </w:rPr>
  </w:style>
  <w:style w:type="paragraph" w:styleId="ListNumber5">
    <w:name w:val="List Number 5"/>
    <w:basedOn w:val="Normal"/>
    <w:uiPriority w:val="2"/>
    <w:unhideWhenUsed/>
    <w:rsid w:val="00C1499F"/>
    <w:pPr>
      <w:numPr>
        <w:ilvl w:val="4"/>
        <w:numId w:val="30"/>
      </w:numPr>
      <w:spacing w:after="60" w:line="276" w:lineRule="auto"/>
    </w:pPr>
    <w:rPr>
      <w:rFonts w:asciiTheme="minorHAnsi" w:hAnsiTheme="minorHAnsi" w:cstheme="minorBidi"/>
      <w:sz w:val="24"/>
      <w:szCs w:val="24"/>
    </w:rPr>
  </w:style>
  <w:style w:type="numbering" w:customStyle="1" w:styleId="AgencyNumbers">
    <w:name w:val="Agency Numbers"/>
    <w:uiPriority w:val="99"/>
    <w:rsid w:val="00C1499F"/>
    <w:pPr>
      <w:numPr>
        <w:numId w:val="30"/>
      </w:numPr>
    </w:pPr>
  </w:style>
  <w:style w:type="paragraph" w:customStyle="1" w:styleId="Default">
    <w:name w:val="Default"/>
    <w:rsid w:val="00601766"/>
    <w:pPr>
      <w:autoSpaceDE w:val="0"/>
      <w:autoSpaceDN w:val="0"/>
      <w:adjustRightInd w:val="0"/>
    </w:pPr>
    <w:rPr>
      <w:rFonts w:ascii="Arial" w:eastAsiaTheme="minorEastAsia" w:hAnsi="Arial" w:cs="Arial"/>
      <w:color w:val="000000"/>
      <w:sz w:val="24"/>
      <w:szCs w:val="24"/>
    </w:rPr>
  </w:style>
  <w:style w:type="character" w:customStyle="1" w:styleId="CommentTextChar">
    <w:name w:val="Comment Text Char"/>
    <w:basedOn w:val="DefaultParagraphFont"/>
    <w:link w:val="CommentText"/>
    <w:rsid w:val="00601766"/>
    <w:rPr>
      <w:rFonts w:ascii="Arial" w:hAnsi="Arial"/>
      <w:lang w:eastAsia="en-US"/>
    </w:rPr>
  </w:style>
  <w:style w:type="paragraph" w:customStyle="1" w:styleId="xmsonormal">
    <w:name w:val="x_msonormal"/>
    <w:basedOn w:val="Normal"/>
    <w:rsid w:val="00D64B8C"/>
    <w:pPr>
      <w:spacing w:after="0"/>
    </w:pPr>
    <w:rPr>
      <w:rFonts w:ascii="Calibri" w:eastAsiaTheme="minorHAnsi" w:hAnsi="Calibri" w:cs="Calibri"/>
      <w:sz w:val="22"/>
      <w:szCs w:val="22"/>
      <w:lang w:eastAsia="en-AU"/>
    </w:rPr>
  </w:style>
  <w:style w:type="character" w:styleId="UnresolvedMention">
    <w:name w:val="Unresolved Mention"/>
    <w:basedOn w:val="DefaultParagraphFont"/>
    <w:uiPriority w:val="99"/>
    <w:semiHidden/>
    <w:unhideWhenUsed/>
    <w:rsid w:val="00D51B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4954">
      <w:bodyDiv w:val="1"/>
      <w:marLeft w:val="0"/>
      <w:marRight w:val="0"/>
      <w:marTop w:val="0"/>
      <w:marBottom w:val="0"/>
      <w:divBdr>
        <w:top w:val="none" w:sz="0" w:space="0" w:color="auto"/>
        <w:left w:val="none" w:sz="0" w:space="0" w:color="auto"/>
        <w:bottom w:val="none" w:sz="0" w:space="0" w:color="auto"/>
        <w:right w:val="none" w:sz="0" w:space="0" w:color="auto"/>
      </w:divBdr>
    </w:div>
    <w:div w:id="373390780">
      <w:bodyDiv w:val="1"/>
      <w:marLeft w:val="0"/>
      <w:marRight w:val="0"/>
      <w:marTop w:val="0"/>
      <w:marBottom w:val="0"/>
      <w:divBdr>
        <w:top w:val="none" w:sz="0" w:space="0" w:color="auto"/>
        <w:left w:val="none" w:sz="0" w:space="0" w:color="auto"/>
        <w:bottom w:val="none" w:sz="0" w:space="0" w:color="auto"/>
        <w:right w:val="none" w:sz="0" w:space="0" w:color="auto"/>
      </w:divBdr>
    </w:div>
    <w:div w:id="440298203">
      <w:bodyDiv w:val="1"/>
      <w:marLeft w:val="0"/>
      <w:marRight w:val="0"/>
      <w:marTop w:val="0"/>
      <w:marBottom w:val="0"/>
      <w:divBdr>
        <w:top w:val="none" w:sz="0" w:space="0" w:color="auto"/>
        <w:left w:val="none" w:sz="0" w:space="0" w:color="auto"/>
        <w:bottom w:val="none" w:sz="0" w:space="0" w:color="auto"/>
        <w:right w:val="none" w:sz="0" w:space="0" w:color="auto"/>
      </w:divBdr>
    </w:div>
    <w:div w:id="539361885">
      <w:bodyDiv w:val="1"/>
      <w:marLeft w:val="0"/>
      <w:marRight w:val="0"/>
      <w:marTop w:val="0"/>
      <w:marBottom w:val="0"/>
      <w:divBdr>
        <w:top w:val="none" w:sz="0" w:space="0" w:color="auto"/>
        <w:left w:val="none" w:sz="0" w:space="0" w:color="auto"/>
        <w:bottom w:val="none" w:sz="0" w:space="0" w:color="auto"/>
        <w:right w:val="none" w:sz="0" w:space="0" w:color="auto"/>
      </w:divBdr>
    </w:div>
    <w:div w:id="751313443">
      <w:bodyDiv w:val="1"/>
      <w:marLeft w:val="0"/>
      <w:marRight w:val="0"/>
      <w:marTop w:val="0"/>
      <w:marBottom w:val="0"/>
      <w:divBdr>
        <w:top w:val="none" w:sz="0" w:space="0" w:color="auto"/>
        <w:left w:val="none" w:sz="0" w:space="0" w:color="auto"/>
        <w:bottom w:val="none" w:sz="0" w:space="0" w:color="auto"/>
        <w:right w:val="none" w:sz="0" w:space="0" w:color="auto"/>
      </w:divBdr>
    </w:div>
    <w:div w:id="866286670">
      <w:bodyDiv w:val="1"/>
      <w:marLeft w:val="0"/>
      <w:marRight w:val="0"/>
      <w:marTop w:val="0"/>
      <w:marBottom w:val="0"/>
      <w:divBdr>
        <w:top w:val="none" w:sz="0" w:space="0" w:color="auto"/>
        <w:left w:val="none" w:sz="0" w:space="0" w:color="auto"/>
        <w:bottom w:val="none" w:sz="0" w:space="0" w:color="auto"/>
        <w:right w:val="none" w:sz="0" w:space="0" w:color="auto"/>
      </w:divBdr>
    </w:div>
    <w:div w:id="1081952751">
      <w:bodyDiv w:val="1"/>
      <w:marLeft w:val="0"/>
      <w:marRight w:val="0"/>
      <w:marTop w:val="0"/>
      <w:marBottom w:val="0"/>
      <w:divBdr>
        <w:top w:val="none" w:sz="0" w:space="0" w:color="auto"/>
        <w:left w:val="none" w:sz="0" w:space="0" w:color="auto"/>
        <w:bottom w:val="none" w:sz="0" w:space="0" w:color="auto"/>
        <w:right w:val="none" w:sz="0" w:space="0" w:color="auto"/>
      </w:divBdr>
    </w:div>
    <w:div w:id="1482770618">
      <w:bodyDiv w:val="1"/>
      <w:marLeft w:val="0"/>
      <w:marRight w:val="0"/>
      <w:marTop w:val="0"/>
      <w:marBottom w:val="0"/>
      <w:divBdr>
        <w:top w:val="none" w:sz="0" w:space="0" w:color="auto"/>
        <w:left w:val="none" w:sz="0" w:space="0" w:color="auto"/>
        <w:bottom w:val="none" w:sz="0" w:space="0" w:color="auto"/>
        <w:right w:val="none" w:sz="0" w:space="0" w:color="auto"/>
      </w:divBdr>
    </w:div>
    <w:div w:id="16969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fsc-online.dewr.gov.a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aips.industrylink.wa.gov.au/Create-Participation-Plan/?id=d814ddf4-a724-f011-9d47-6045bde6796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twd.wa.gov.au/prioritystart"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hyperlink" Target="https://www.fsc.gov.au/scheme-accredit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20Working%20files\Templates%20for%20Kevin\Minor%20works\MW8%20Part%20A%20(NSW)%20LV0901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etadata xmlns="http://www.objective.com/ecm/document/metadata/77BC5DEDC7214A4E90A7788D8F9DEDCD" version="1.0.0">
  <systemFields>
    <field name="Objective-Id">
      <value order="0">A1683729</value>
    </field>
    <field name="Objective-Title">
      <value order="0">Section B - Tender Form and Tender Schedules - Services - DCWP Stage 3 - ECI for DCW Refurbishment (T14.25)</value>
    </field>
    <field name="Objective-Description">
      <value order="0"/>
    </field>
    <field name="Objective-CreationStamp">
      <value order="0">2025-04-29T00:20:12Z</value>
    </field>
    <field name="Objective-IsApproved">
      <value order="0">false</value>
    </field>
    <field name="Objective-IsPublished">
      <value order="0">true</value>
    </field>
    <field name="Objective-DatePublished">
      <value order="0">2025-05-01T23:48:25Z</value>
    </field>
    <field name="Objective-ModificationStamp">
      <value order="0">2025-05-01T23:48:25Z</value>
    </field>
    <field name="Objective-Owner">
      <value order="0">Yorik Hardy</value>
    </field>
    <field name="Objective-Path">
      <value order="0">Objective Global Folder:00. Pilbara Ports File Plan:Finance and Governance:Procurement:Tendering:Tender Administration:2025:T14/25 - ECI for DCWP Stage 3 - DCW Refurbishment:01.1 Tender Documents</value>
    </field>
    <field name="Objective-Parent">
      <value order="0">01.1 Tender Documents</value>
    </field>
    <field name="Objective-State">
      <value order="0">Published</value>
    </field>
    <field name="Objective-VersionId">
      <value order="0">vA2601542</value>
    </field>
    <field name="Objective-Version">
      <value order="0">3.0</value>
    </field>
    <field name="Objective-VersionNumber">
      <value order="0">4</value>
    </field>
    <field name="Objective-VersionComment">
      <value order="0">Schedule 1 updated includes EGMPE comments</value>
    </field>
    <field name="Objective-FileNumber">
      <value order="0">PPA-40557</value>
    </field>
    <field name="Objective-Classification">
      <value order="0">OFFICIAL</value>
    </field>
    <field name="Objective-Caveats">
      <value order="0"/>
    </field>
  </systemFields>
  <catalogues>
    <catalogue name="Electronic Document Type Catalogue" type="type" ori="id:cA3">
      <field name="Objective-Author">
        <value order="0">PPA</value>
      </field>
      <field name="Objective-Document Date">
        <value order="0">2025-04-28T16:00:00Z</value>
      </field>
      <field name="Objective-Work Definition Code">
        <value order="0"/>
      </field>
      <field name="Objective-Verification of Scanned Document">
        <value order="0">N/A - this is not a scanned document</value>
      </field>
      <field name="Objective-Location">
        <value order="0"/>
      </field>
      <field name="Objective-Originating Agency">
        <value order="0">Pilbara Ports</value>
      </field>
      <field name="Objective-Date of Amalgamation">
        <value order="0">2014-06-30T16:00:00Z</value>
      </field>
      <field name="Objective-eDocs EDOC No (Legacy eDocs)">
        <value order="0"/>
      </field>
      <field name="Objective-Abstract EDOC No (Legacy eDocs)">
        <value order="0"/>
      </field>
      <field name="Objective-DMS Originating Document">
        <value order="0"/>
      </field>
      <field name="Objective-Child DMS Documents">
        <value order="0"/>
      </field>
    </catalogue>
  </catalogues>
</metadata>
</file>

<file path=customXml/itemProps1.xml><?xml version="1.0" encoding="utf-8"?>
<ds:datastoreItem xmlns:ds="http://schemas.openxmlformats.org/officeDocument/2006/customXml" ds:itemID="{69F310C6-4695-4F60-816A-87850D17D3E7}">
  <ds:schemaRefs>
    <ds:schemaRef ds:uri="http://schemas.openxmlformats.org/officeDocument/2006/bibliography"/>
  </ds:schemaRefs>
</ds:datastoreItem>
</file>

<file path=customXml/itemProps2.xml><?xml version="1.0" encoding="utf-8"?>
<ds:datastoreItem xmlns:ds="http://schemas.openxmlformats.org/officeDocument/2006/customXml" ds:itemID="{22E0919A-D437-4A7A-974D-80BE4A83D56F}">
  <ds:schemaRefs>
    <ds:schemaRef ds:uri="http://schemas.openxmlformats.org/officeDocument/2006/bibliography"/>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77BC5DEDC7214A4E90A7788D8F9DEDCD"/>
  </ds:schemaRefs>
</ds:datastoreItem>
</file>

<file path=docProps/app.xml><?xml version="1.0" encoding="utf-8"?>
<Properties xmlns="http://schemas.openxmlformats.org/officeDocument/2006/extended-properties" xmlns:vt="http://schemas.openxmlformats.org/officeDocument/2006/docPropsVTypes">
  <Template>MW8 Part A (NSW) LV090107</Template>
  <TotalTime>1</TotalTime>
  <Pages>25</Pages>
  <Words>4413</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Draft 2: 10 August 2004</vt:lpstr>
    </vt:vector>
  </TitlesOfParts>
  <Company>Australian Rail Track Corp.</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 10 August 2004</dc:title>
  <dc:creator>Debbie Strachan</dc:creator>
  <cp:lastModifiedBy>John Charles</cp:lastModifiedBy>
  <cp:revision>2</cp:revision>
  <cp:lastPrinted>2014-07-15T04:51:00Z</cp:lastPrinted>
  <dcterms:created xsi:type="dcterms:W3CDTF">2025-05-02T07:10:00Z</dcterms:created>
  <dcterms:modified xsi:type="dcterms:W3CDTF">2025-05-02T07:10:00Z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A1683729</vt:lpwstr>
  </property>
  <property fmtid="{D5CDD505-2E9C-101B-9397-08002B2CF9AE}" pid="4" name="Objective-Title">
    <vt:lpwstr>Section B - Tender Form and Tender Schedules - Services - DCWP Stage 3 - ECI for DCW Refurbishment (T14.25)</vt:lpwstr>
  </property>
  <property fmtid="{D5CDD505-2E9C-101B-9397-08002B2CF9AE}" pid="5" name="Objective-Description">
    <vt:lpwstr/>
  </property>
  <property fmtid="{D5CDD505-2E9C-101B-9397-08002B2CF9AE}" pid="6" name="Objective-CreationStamp">
    <vt:filetime>2025-04-29T00:20:12Z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2025-05-01T23:48:25Z</vt:filetime>
  </property>
  <property fmtid="{D5CDD505-2E9C-101B-9397-08002B2CF9AE}" pid="10" name="Objective-ModificationStamp">
    <vt:filetime>2025-05-01T23:48:25Z</vt:filetime>
  </property>
  <property fmtid="{D5CDD505-2E9C-101B-9397-08002B2CF9AE}" pid="11" name="Objective-Owner">
    <vt:lpwstr>Yorik Hardy</vt:lpwstr>
  </property>
  <property fmtid="{D5CDD505-2E9C-101B-9397-08002B2CF9AE}" pid="12" name="Objective-Path">
    <vt:lpwstr>Objective Global Folder:00. Pilbara Ports File Plan:Finance and Governance:Procurement:Tendering:Tender Administration:2025:T14/25 - ECI for DCWP Stage 3 - DCW Refurbishment:01.1 Tender Documents</vt:lpwstr>
  </property>
  <property fmtid="{D5CDD505-2E9C-101B-9397-08002B2CF9AE}" pid="13" name="Objective-Parent">
    <vt:lpwstr>01.1 Tender Documents</vt:lpwstr>
  </property>
  <property fmtid="{D5CDD505-2E9C-101B-9397-08002B2CF9AE}" pid="14" name="Objective-State">
    <vt:lpwstr>Published</vt:lpwstr>
  </property>
  <property fmtid="{D5CDD505-2E9C-101B-9397-08002B2CF9AE}" pid="15" name="Objective-VersionId">
    <vt:lpwstr>vA2601542</vt:lpwstr>
  </property>
  <property fmtid="{D5CDD505-2E9C-101B-9397-08002B2CF9AE}" pid="16" name="Objective-Version">
    <vt:lpwstr>3.0</vt:lpwstr>
  </property>
  <property fmtid="{D5CDD505-2E9C-101B-9397-08002B2CF9AE}" pid="17" name="Objective-VersionNumber">
    <vt:r8>4</vt:r8>
  </property>
  <property fmtid="{D5CDD505-2E9C-101B-9397-08002B2CF9AE}" pid="18" name="Objective-VersionComment">
    <vt:lpwstr>Schedule 1 updated includes EGMPE comments</vt:lpwstr>
  </property>
  <property fmtid="{D5CDD505-2E9C-101B-9397-08002B2CF9AE}" pid="19" name="Objective-FileNumber">
    <vt:lpwstr>PPA-40557</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Originating Agency">
    <vt:lpwstr>Pilbara Ports</vt:lpwstr>
  </property>
  <property fmtid="{D5CDD505-2E9C-101B-9397-08002B2CF9AE}" pid="23" name="Objective-Author">
    <vt:lpwstr>PPA</vt:lpwstr>
  </property>
  <property fmtid="{D5CDD505-2E9C-101B-9397-08002B2CF9AE}" pid="24" name="Objective-Date of Amalgamation">
    <vt:filetime>2014-06-30T16:00:00Z</vt:filetime>
  </property>
  <property fmtid="{D5CDD505-2E9C-101B-9397-08002B2CF9AE}" pid="25" name="Objective-Document Date">
    <vt:filetime>2025-04-28T16:00:00Z</vt:filetime>
  </property>
  <property fmtid="{D5CDD505-2E9C-101B-9397-08002B2CF9AE}" pid="26" name="Objective-Abstract (Legacy)">
    <vt:lpwstr/>
  </property>
  <property fmtid="{D5CDD505-2E9C-101B-9397-08002B2CF9AE}" pid="27" name="Objective-Location">
    <vt:lpwstr/>
  </property>
  <property fmtid="{D5CDD505-2E9C-101B-9397-08002B2CF9AE}" pid="28" name="Objective-EDOC No (Legacy)">
    <vt:lpwstr/>
  </property>
  <property fmtid="{D5CDD505-2E9C-101B-9397-08002B2CF9AE}" pid="29" name="Objective-Comment">
    <vt:lpwstr/>
  </property>
  <property fmtid="{D5CDD505-2E9C-101B-9397-08002B2CF9AE}" pid="30" name="Objective-Author [system]">
    <vt:lpwstr>PPA</vt:lpwstr>
  </property>
  <property fmtid="{D5CDD505-2E9C-101B-9397-08002B2CF9AE}" pid="31" name="Objective-Document Date [system]">
    <vt:filetime>2018-08-05T16:00:00Z</vt:filetime>
  </property>
  <property fmtid="{D5CDD505-2E9C-101B-9397-08002B2CF9AE}" pid="32" name="Objective-Location [system]">
    <vt:lpwstr/>
  </property>
  <property fmtid="{D5CDD505-2E9C-101B-9397-08002B2CF9AE}" pid="33" name="Objective-Originating Agency [system]">
    <vt:lpwstr>Pilbara Ports Authority</vt:lpwstr>
  </property>
  <property fmtid="{D5CDD505-2E9C-101B-9397-08002B2CF9AE}" pid="34" name="Objective-Date of Amalgamation [system]">
    <vt:filetime>2014-06-30T16:00:00Z</vt:filetime>
  </property>
  <property fmtid="{D5CDD505-2E9C-101B-9397-08002B2CF9AE}" pid="35" name="Objective-EDOC No (Legacy) [system]">
    <vt:lpwstr/>
  </property>
  <property fmtid="{D5CDD505-2E9C-101B-9397-08002B2CF9AE}" pid="36" name="Objective-Abstract (Legacy) [system]">
    <vt:lpwstr/>
  </property>
  <property fmtid="{D5CDD505-2E9C-101B-9397-08002B2CF9AE}" pid="37" name="Objective-Abstract EDOC No (Legacy eDocs)">
    <vt:lpwstr/>
  </property>
  <property fmtid="{D5CDD505-2E9C-101B-9397-08002B2CF9AE}" pid="38" name="Objective-eDocs EDOC No (Legacy eDocs)">
    <vt:lpwstr/>
  </property>
  <property fmtid="{D5CDD505-2E9C-101B-9397-08002B2CF9AE}" pid="39" name="Objective-eDocs EDOC No (Legacy eDocs) [system]">
    <vt:lpwstr/>
  </property>
  <property fmtid="{D5CDD505-2E9C-101B-9397-08002B2CF9AE}" pid="40" name="Objective-Abstract EDOC No (Legacy eDocs) [system]">
    <vt:lpwstr/>
  </property>
  <property fmtid="{D5CDD505-2E9C-101B-9397-08002B2CF9AE}" pid="41" name="Objective-DMS Originating Document">
    <vt:lpwstr/>
  </property>
  <property fmtid="{D5CDD505-2E9C-101B-9397-08002B2CF9AE}" pid="42" name="Objective-Child DMS Documents">
    <vt:lpwstr/>
  </property>
  <property fmtid="{D5CDD505-2E9C-101B-9397-08002B2CF9AE}" pid="43" name="Objective-Work Definition Code">
    <vt:lpwstr/>
  </property>
  <property fmtid="{D5CDD505-2E9C-101B-9397-08002B2CF9AE}" pid="44" name="Objective-Verification of Scanned Document">
    <vt:lpwstr>N/A - this is not a scanned document</vt:lpwstr>
  </property>
</Properties>
</file>